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354" w:rsidRPr="002954A4" w:rsidRDefault="00DC5354" w:rsidP="00DC5354">
      <w:pPr>
        <w:shd w:val="clear" w:color="auto" w:fill="FFFFFF"/>
        <w:spacing w:after="0" w:line="240" w:lineRule="auto"/>
        <w:jc w:val="both"/>
        <w:rPr>
          <w:rFonts w:ascii="Arial" w:hAnsi="Arial" w:cs="Arial"/>
        </w:rPr>
      </w:pPr>
      <w:r w:rsidRPr="002954A4">
        <w:rPr>
          <w:rFonts w:ascii="Arial" w:hAnsi="Arial" w:cs="Arial"/>
        </w:rPr>
        <w:t xml:space="preserve">Alle ore 20 del 26 gennaio 2016 ospiti presso l’abitazione di Nicoletta Morelli ha avuto luogo la conviviale di Club per l’aggiornamento dei gruppi di lavoro. </w:t>
      </w:r>
    </w:p>
    <w:p w:rsidR="00DC5354" w:rsidRPr="002954A4" w:rsidRDefault="00DC5354" w:rsidP="00DC5354">
      <w:pPr>
        <w:shd w:val="clear" w:color="auto" w:fill="FFFFFF"/>
        <w:spacing w:after="0" w:line="240" w:lineRule="auto"/>
        <w:jc w:val="both"/>
        <w:rPr>
          <w:rFonts w:ascii="Arial" w:hAnsi="Arial" w:cs="Arial"/>
        </w:rPr>
      </w:pPr>
      <w:r w:rsidRPr="002954A4">
        <w:rPr>
          <w:rFonts w:ascii="Arial" w:hAnsi="Arial" w:cs="Arial"/>
        </w:rPr>
        <w:t xml:space="preserve">La presidente Giovanna Terzi Bosatelli ha </w:t>
      </w:r>
      <w:r>
        <w:rPr>
          <w:rFonts w:ascii="Arial" w:hAnsi="Arial" w:cs="Arial"/>
        </w:rPr>
        <w:t>esposto le</w:t>
      </w:r>
      <w:r w:rsidRPr="002954A4">
        <w:rPr>
          <w:rFonts w:ascii="Arial" w:hAnsi="Arial" w:cs="Arial"/>
        </w:rPr>
        <w:t xml:space="preserve"> informazioni </w:t>
      </w:r>
      <w:r>
        <w:rPr>
          <w:rFonts w:ascii="Arial" w:hAnsi="Arial" w:cs="Arial"/>
        </w:rPr>
        <w:t xml:space="preserve">acquisite dai </w:t>
      </w:r>
      <w:r w:rsidRPr="002954A4">
        <w:rPr>
          <w:rFonts w:ascii="Arial" w:hAnsi="Arial" w:cs="Arial"/>
        </w:rPr>
        <w:t xml:space="preserve">vari gruppi di lavoro in merito ai </w:t>
      </w:r>
      <w:r>
        <w:rPr>
          <w:rFonts w:ascii="Arial" w:hAnsi="Arial" w:cs="Arial"/>
        </w:rPr>
        <w:t>progetti di seguito indicati invitando le socie, che ancora non hanno scelto, di comunicare la propria disponibilità a collaborare direttamente alle coordinatrici dei vari gruppi.</w:t>
      </w:r>
    </w:p>
    <w:p w:rsidR="00DC5354" w:rsidRPr="002954A4" w:rsidRDefault="00DC5354" w:rsidP="00DC5354">
      <w:pPr>
        <w:shd w:val="clear" w:color="auto" w:fill="FFFFFF"/>
        <w:spacing w:after="0" w:line="240" w:lineRule="auto"/>
        <w:jc w:val="both"/>
        <w:rPr>
          <w:rFonts w:ascii="Arial" w:hAnsi="Arial" w:cs="Arial"/>
          <w:color w:val="000000"/>
        </w:rPr>
      </w:pPr>
      <w:r w:rsidRPr="002954A4">
        <w:rPr>
          <w:rFonts w:ascii="Arial" w:hAnsi="Arial" w:cs="Arial"/>
          <w:bCs/>
          <w:color w:val="000000"/>
        </w:rPr>
        <w:t>Progetto "Aging in place" invecchiare a casa propria.</w:t>
      </w:r>
    </w:p>
    <w:p w:rsidR="00DC5354" w:rsidRPr="002954A4" w:rsidRDefault="00DC5354" w:rsidP="00DC5354">
      <w:pPr>
        <w:pStyle w:val="yiv3167413383msonormal"/>
        <w:shd w:val="clear" w:color="auto" w:fill="FFFFFF"/>
        <w:spacing w:before="0" w:beforeAutospacing="0" w:after="0" w:afterAutospacing="0"/>
        <w:jc w:val="both"/>
        <w:rPr>
          <w:rFonts w:ascii="Arial" w:hAnsi="Arial" w:cs="Arial"/>
          <w:color w:val="000000"/>
          <w:sz w:val="22"/>
          <w:szCs w:val="22"/>
        </w:rPr>
      </w:pPr>
      <w:r w:rsidRPr="002954A4">
        <w:rPr>
          <w:rFonts w:ascii="Arial" w:hAnsi="Arial" w:cs="Arial"/>
          <w:bCs/>
          <w:color w:val="000000"/>
          <w:sz w:val="22"/>
          <w:szCs w:val="22"/>
        </w:rPr>
        <w:t xml:space="preserve">Il gruppo di lavoro è coordinato dalla stessa Presidente, collaborano al gruppo </w:t>
      </w:r>
      <w:r w:rsidRPr="002954A4">
        <w:rPr>
          <w:rFonts w:ascii="Arial" w:hAnsi="Arial" w:cs="Arial"/>
          <w:color w:val="000000"/>
          <w:sz w:val="22"/>
          <w:szCs w:val="22"/>
        </w:rPr>
        <w:t xml:space="preserve">Emilia Strologo, Adriana Lorandi, Fernanda Maggioni, Nicoletta Morelli, Ivana Suardi, Mariangela Vaccari, Anna Valtellina. Riprendono da lunedì 1 febbraio gli incontri per sviluppare gli argomenti che saranno trattati nel secondo workshop programmato in giugno sulla </w:t>
      </w:r>
      <w:r w:rsidRPr="002954A4">
        <w:rPr>
          <w:rFonts w:ascii="Arial" w:hAnsi="Arial" w:cs="Arial"/>
          <w:bCs/>
          <w:color w:val="000000"/>
          <w:sz w:val="22"/>
          <w:szCs w:val="22"/>
        </w:rPr>
        <w:t>"La residenzialità dell'anziano".</w:t>
      </w:r>
      <w:r>
        <w:rPr>
          <w:rFonts w:ascii="Arial" w:hAnsi="Arial" w:cs="Arial"/>
          <w:bCs/>
          <w:color w:val="000000"/>
          <w:sz w:val="22"/>
          <w:szCs w:val="22"/>
        </w:rPr>
        <w:t xml:space="preserve"> La Presidente ha chiesto alla socia Anna Falanga di interpellare uno specialista dietologo dell’Azienda Ospedaliera Papa Giovanni XXIII per la stesura di diete alimentari adatte, a seconda della patologia, agli anziani e che saranno inserite nel documento finale del workshop.</w:t>
      </w:r>
    </w:p>
    <w:p w:rsidR="00DC5354" w:rsidRPr="002954A4" w:rsidRDefault="00DC5354" w:rsidP="00DC5354">
      <w:pPr>
        <w:pStyle w:val="yiv3167413383msonormal"/>
        <w:shd w:val="clear" w:color="auto" w:fill="FFFFFF"/>
        <w:spacing w:before="0" w:beforeAutospacing="0" w:after="0" w:afterAutospacing="0"/>
        <w:jc w:val="both"/>
        <w:rPr>
          <w:rFonts w:ascii="Arial" w:hAnsi="Arial" w:cs="Arial"/>
          <w:color w:val="000000"/>
          <w:sz w:val="22"/>
          <w:szCs w:val="22"/>
        </w:rPr>
      </w:pPr>
      <w:r w:rsidRPr="002954A4">
        <w:rPr>
          <w:rFonts w:ascii="Arial" w:hAnsi="Arial" w:cs="Arial"/>
          <w:color w:val="000000"/>
          <w:sz w:val="22"/>
          <w:szCs w:val="22"/>
        </w:rPr>
        <w:t> </w:t>
      </w:r>
    </w:p>
    <w:p w:rsidR="00DC5354" w:rsidRPr="002954A4" w:rsidRDefault="00DC5354" w:rsidP="00DC5354">
      <w:pPr>
        <w:pStyle w:val="yiv3167413383msonormal"/>
        <w:shd w:val="clear" w:color="auto" w:fill="FFFFFF"/>
        <w:spacing w:before="0" w:beforeAutospacing="0" w:after="0" w:afterAutospacing="0"/>
        <w:jc w:val="both"/>
        <w:rPr>
          <w:rFonts w:ascii="Arial" w:hAnsi="Arial" w:cs="Arial"/>
          <w:color w:val="000000"/>
          <w:sz w:val="22"/>
          <w:szCs w:val="22"/>
        </w:rPr>
      </w:pPr>
      <w:r w:rsidRPr="002954A4">
        <w:rPr>
          <w:rFonts w:ascii="Arial" w:hAnsi="Arial" w:cs="Arial"/>
          <w:bCs/>
          <w:color w:val="000000"/>
          <w:sz w:val="22"/>
          <w:szCs w:val="22"/>
        </w:rPr>
        <w:t>Progetti contro la violenza di genere: </w:t>
      </w:r>
      <w:r w:rsidRPr="002954A4">
        <w:rPr>
          <w:rFonts w:ascii="Arial" w:hAnsi="Arial" w:cs="Arial"/>
          <w:color w:val="000000"/>
          <w:sz w:val="22"/>
          <w:szCs w:val="22"/>
        </w:rPr>
        <w:t xml:space="preserve"> </w:t>
      </w:r>
      <w:r w:rsidRPr="002954A4">
        <w:rPr>
          <w:rFonts w:ascii="Arial" w:hAnsi="Arial" w:cs="Arial"/>
          <w:bCs/>
          <w:color w:val="000000"/>
          <w:sz w:val="22"/>
          <w:szCs w:val="22"/>
        </w:rPr>
        <w:t xml:space="preserve">Art. 18 bis </w:t>
      </w:r>
      <w:proofErr w:type="spellStart"/>
      <w:r w:rsidRPr="002954A4">
        <w:rPr>
          <w:rFonts w:ascii="Arial" w:hAnsi="Arial" w:cs="Arial"/>
          <w:bCs/>
          <w:color w:val="000000"/>
          <w:sz w:val="22"/>
          <w:szCs w:val="22"/>
        </w:rPr>
        <w:t>T.U</w:t>
      </w:r>
      <w:proofErr w:type="spellEnd"/>
      <w:r w:rsidRPr="002954A4">
        <w:rPr>
          <w:rFonts w:ascii="Arial" w:hAnsi="Arial" w:cs="Arial"/>
          <w:bCs/>
          <w:color w:val="000000"/>
          <w:sz w:val="22"/>
          <w:szCs w:val="22"/>
        </w:rPr>
        <w:t xml:space="preserve"> e "Porcospini”.</w:t>
      </w:r>
    </w:p>
    <w:p w:rsidR="00DC5354" w:rsidRPr="002954A4" w:rsidRDefault="00DC5354" w:rsidP="00DC5354">
      <w:pPr>
        <w:pStyle w:val="yiv3167413383msonormal"/>
        <w:shd w:val="clear" w:color="auto" w:fill="FFFFFF"/>
        <w:spacing w:before="0" w:beforeAutospacing="0" w:after="0" w:afterAutospacing="0"/>
        <w:jc w:val="both"/>
        <w:rPr>
          <w:rFonts w:ascii="Arial" w:hAnsi="Arial" w:cs="Arial"/>
          <w:color w:val="000000"/>
          <w:sz w:val="22"/>
          <w:szCs w:val="22"/>
        </w:rPr>
      </w:pPr>
      <w:r w:rsidRPr="002954A4">
        <w:rPr>
          <w:rFonts w:ascii="Arial" w:hAnsi="Arial" w:cs="Arial"/>
          <w:bCs/>
          <w:color w:val="000000"/>
          <w:sz w:val="22"/>
          <w:szCs w:val="22"/>
        </w:rPr>
        <w:t>Coordina il gruppo Nunzia Coppola Lodi con la collaborazione di</w:t>
      </w:r>
      <w:r w:rsidRPr="002954A4">
        <w:rPr>
          <w:rFonts w:ascii="Arial" w:hAnsi="Arial" w:cs="Arial"/>
          <w:color w:val="000000"/>
          <w:sz w:val="22"/>
          <w:szCs w:val="22"/>
        </w:rPr>
        <w:t xml:space="preserve"> Maria De Beni, Barbara Viale, Francesca Donati e Mariangela Vaccari.</w:t>
      </w:r>
    </w:p>
    <w:p w:rsidR="00DC5354" w:rsidRPr="002954A4" w:rsidRDefault="00DC5354" w:rsidP="00DC5354">
      <w:pPr>
        <w:pStyle w:val="yiv3167413383msonormal"/>
        <w:shd w:val="clear" w:color="auto" w:fill="FFFFFF"/>
        <w:spacing w:before="0" w:beforeAutospacing="0" w:after="0" w:afterAutospacing="0"/>
        <w:jc w:val="both"/>
        <w:rPr>
          <w:rFonts w:ascii="Arial" w:hAnsi="Arial" w:cs="Arial"/>
          <w:color w:val="000000"/>
          <w:sz w:val="22"/>
          <w:szCs w:val="22"/>
        </w:rPr>
      </w:pPr>
      <w:r w:rsidRPr="002954A4">
        <w:rPr>
          <w:rFonts w:ascii="Arial" w:hAnsi="Arial" w:cs="Arial"/>
          <w:color w:val="000000"/>
          <w:sz w:val="22"/>
          <w:szCs w:val="22"/>
        </w:rPr>
        <w:t>Per il progetto Porcospini si attende comunicazione da parte del dott. Briganti della data scelta per la restituzione del progetto che si terrà presso la scuola Ghisleni.</w:t>
      </w:r>
    </w:p>
    <w:p w:rsidR="00DC5354" w:rsidRPr="002954A4" w:rsidRDefault="00DC5354" w:rsidP="00DC5354">
      <w:pPr>
        <w:pStyle w:val="yiv3167413383msonormal"/>
        <w:shd w:val="clear" w:color="auto" w:fill="FFFFFF"/>
        <w:spacing w:before="0" w:beforeAutospacing="0" w:after="0" w:afterAutospacing="0"/>
        <w:jc w:val="both"/>
        <w:rPr>
          <w:rFonts w:ascii="Arial" w:hAnsi="Arial" w:cs="Arial"/>
          <w:color w:val="000000"/>
          <w:sz w:val="22"/>
          <w:szCs w:val="22"/>
        </w:rPr>
      </w:pPr>
      <w:r w:rsidRPr="002954A4">
        <w:rPr>
          <w:rFonts w:ascii="Arial" w:hAnsi="Arial" w:cs="Arial"/>
          <w:color w:val="000000"/>
          <w:sz w:val="22"/>
          <w:szCs w:val="22"/>
        </w:rPr>
        <w:t>Per l’art. 18 bis – la Presidente suggerisce che sarebbe opportuno organizzare un incontro per conoscere l’impatto che ha avuto la distribuzione della brochure da parte degli operatori formati, possibile data il 25 novembre in occasione della giornata mondiale contro la violenza sulle donne.</w:t>
      </w:r>
    </w:p>
    <w:p w:rsidR="00DC5354" w:rsidRPr="002954A4" w:rsidRDefault="00DC5354" w:rsidP="00DC5354">
      <w:pPr>
        <w:pStyle w:val="yiv3167413383msonormal"/>
        <w:shd w:val="clear" w:color="auto" w:fill="FFFFFF"/>
        <w:spacing w:before="0" w:beforeAutospacing="0" w:after="0" w:afterAutospacing="0"/>
        <w:ind w:firstLine="45"/>
        <w:jc w:val="both"/>
        <w:rPr>
          <w:rFonts w:ascii="Arial" w:hAnsi="Arial" w:cs="Arial"/>
          <w:color w:val="000000"/>
          <w:sz w:val="22"/>
          <w:szCs w:val="22"/>
        </w:rPr>
      </w:pPr>
    </w:p>
    <w:p w:rsidR="00DC5354" w:rsidRPr="002954A4" w:rsidRDefault="00DC5354" w:rsidP="00DC5354">
      <w:pPr>
        <w:pStyle w:val="yiv3167413383msonormal"/>
        <w:shd w:val="clear" w:color="auto" w:fill="FFFFFF"/>
        <w:spacing w:before="0" w:beforeAutospacing="0" w:after="0" w:afterAutospacing="0"/>
        <w:jc w:val="both"/>
        <w:rPr>
          <w:rFonts w:ascii="Arial" w:hAnsi="Arial" w:cs="Arial"/>
          <w:color w:val="000000"/>
          <w:sz w:val="22"/>
          <w:szCs w:val="22"/>
        </w:rPr>
      </w:pPr>
      <w:r w:rsidRPr="002954A4">
        <w:rPr>
          <w:rFonts w:ascii="Arial" w:hAnsi="Arial" w:cs="Arial"/>
          <w:bCs/>
          <w:color w:val="000000"/>
          <w:sz w:val="22"/>
          <w:szCs w:val="22"/>
        </w:rPr>
        <w:t>Progetto nazionale "Diritti umani per tutti" </w:t>
      </w:r>
    </w:p>
    <w:p w:rsidR="00DC5354" w:rsidRPr="002954A4" w:rsidRDefault="00DC5354" w:rsidP="00DC5354">
      <w:pPr>
        <w:pStyle w:val="yiv3167413383msonormal"/>
        <w:shd w:val="clear" w:color="auto" w:fill="FFFFFF"/>
        <w:spacing w:before="0" w:beforeAutospacing="0" w:after="0" w:afterAutospacing="0"/>
        <w:jc w:val="both"/>
        <w:rPr>
          <w:rFonts w:ascii="Arial" w:hAnsi="Arial" w:cs="Arial"/>
          <w:color w:val="000000"/>
          <w:sz w:val="22"/>
          <w:szCs w:val="22"/>
        </w:rPr>
      </w:pPr>
      <w:r w:rsidRPr="002954A4">
        <w:rPr>
          <w:rFonts w:ascii="Arial" w:hAnsi="Arial" w:cs="Arial"/>
          <w:bCs/>
          <w:color w:val="000000"/>
          <w:sz w:val="22"/>
          <w:szCs w:val="22"/>
        </w:rPr>
        <w:t>Stanza protetta per i minori alla Casa Circondariale, alla Questura o presso i Carabinieri.</w:t>
      </w:r>
    </w:p>
    <w:p w:rsidR="00DC5354" w:rsidRPr="002954A4" w:rsidRDefault="00DC5354" w:rsidP="00DC5354">
      <w:pPr>
        <w:pStyle w:val="yiv3167413383msonormal"/>
        <w:shd w:val="clear" w:color="auto" w:fill="FFFFFF"/>
        <w:spacing w:before="0" w:beforeAutospacing="0" w:after="0" w:afterAutospacing="0"/>
        <w:jc w:val="both"/>
        <w:rPr>
          <w:rFonts w:ascii="Arial" w:hAnsi="Arial" w:cs="Arial"/>
          <w:color w:val="000000"/>
          <w:sz w:val="22"/>
          <w:szCs w:val="22"/>
        </w:rPr>
      </w:pPr>
      <w:r>
        <w:rPr>
          <w:rFonts w:ascii="Arial" w:hAnsi="Arial" w:cs="Arial"/>
          <w:bCs/>
          <w:color w:val="000000"/>
          <w:sz w:val="22"/>
          <w:szCs w:val="22"/>
        </w:rPr>
        <w:t>Il gruppo è c</w:t>
      </w:r>
      <w:r w:rsidRPr="002954A4">
        <w:rPr>
          <w:rFonts w:ascii="Arial" w:hAnsi="Arial" w:cs="Arial"/>
          <w:bCs/>
          <w:color w:val="000000"/>
          <w:sz w:val="22"/>
          <w:szCs w:val="22"/>
        </w:rPr>
        <w:t>oordina</w:t>
      </w:r>
      <w:r>
        <w:rPr>
          <w:rFonts w:ascii="Arial" w:hAnsi="Arial" w:cs="Arial"/>
          <w:bCs/>
          <w:color w:val="000000"/>
          <w:sz w:val="22"/>
          <w:szCs w:val="22"/>
        </w:rPr>
        <w:t>to da</w:t>
      </w:r>
      <w:r w:rsidRPr="002954A4">
        <w:rPr>
          <w:rFonts w:ascii="Arial" w:hAnsi="Arial" w:cs="Arial"/>
          <w:bCs/>
          <w:color w:val="000000"/>
          <w:sz w:val="22"/>
          <w:szCs w:val="22"/>
        </w:rPr>
        <w:t xml:space="preserve"> Anna Falanga </w:t>
      </w:r>
      <w:r>
        <w:rPr>
          <w:rFonts w:ascii="Arial" w:hAnsi="Arial" w:cs="Arial"/>
          <w:bCs/>
          <w:color w:val="000000"/>
          <w:sz w:val="22"/>
          <w:szCs w:val="22"/>
        </w:rPr>
        <w:t>e</w:t>
      </w:r>
      <w:r w:rsidRPr="002954A4">
        <w:rPr>
          <w:rFonts w:ascii="Arial" w:hAnsi="Arial" w:cs="Arial"/>
          <w:bCs/>
          <w:color w:val="000000"/>
          <w:sz w:val="22"/>
          <w:szCs w:val="22"/>
        </w:rPr>
        <w:t xml:space="preserve"> Agostina </w:t>
      </w:r>
      <w:r>
        <w:rPr>
          <w:rFonts w:ascii="Arial" w:hAnsi="Arial" w:cs="Arial"/>
          <w:bCs/>
          <w:color w:val="000000"/>
          <w:sz w:val="22"/>
          <w:szCs w:val="22"/>
        </w:rPr>
        <w:t xml:space="preserve">Penna avvalendosi della collaborazione di </w:t>
      </w:r>
    </w:p>
    <w:p w:rsidR="00DC5354" w:rsidRPr="009D07B7" w:rsidRDefault="00DC5354" w:rsidP="00DC5354">
      <w:pPr>
        <w:pStyle w:val="yiv3167413383msonormal"/>
        <w:shd w:val="clear" w:color="auto" w:fill="FFFFFF"/>
        <w:spacing w:before="0" w:beforeAutospacing="0" w:after="0" w:afterAutospacing="0"/>
        <w:jc w:val="both"/>
        <w:rPr>
          <w:rFonts w:ascii="Arial" w:hAnsi="Arial" w:cs="Arial"/>
          <w:color w:val="000000"/>
          <w:sz w:val="22"/>
          <w:szCs w:val="22"/>
        </w:rPr>
      </w:pPr>
      <w:r w:rsidRPr="009D07B7">
        <w:rPr>
          <w:rFonts w:ascii="Arial" w:hAnsi="Arial" w:cs="Arial"/>
          <w:color w:val="000000"/>
          <w:sz w:val="22"/>
          <w:szCs w:val="22"/>
        </w:rPr>
        <w:t>Giovanna Govoni, Paola Carosella, Francesca Maffioletti, Cristina Pedroli.</w:t>
      </w:r>
    </w:p>
    <w:p w:rsidR="00DC5354" w:rsidRPr="009D07B7" w:rsidRDefault="00DC5354" w:rsidP="00DC5354">
      <w:pPr>
        <w:pStyle w:val="yiv3167413383msonormal"/>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Essendo l</w:t>
      </w:r>
      <w:r w:rsidRPr="009D07B7">
        <w:rPr>
          <w:rFonts w:ascii="Arial" w:hAnsi="Arial" w:cs="Arial"/>
          <w:color w:val="000000"/>
          <w:sz w:val="22"/>
          <w:szCs w:val="22"/>
        </w:rPr>
        <w:t>a casa Circondariale</w:t>
      </w:r>
      <w:r>
        <w:rPr>
          <w:rFonts w:ascii="Arial" w:hAnsi="Arial" w:cs="Arial"/>
          <w:color w:val="000000"/>
          <w:sz w:val="22"/>
          <w:szCs w:val="22"/>
        </w:rPr>
        <w:t xml:space="preserve"> di Bergamo </w:t>
      </w:r>
      <w:r w:rsidRPr="009D07B7">
        <w:rPr>
          <w:rFonts w:ascii="Arial" w:hAnsi="Arial" w:cs="Arial"/>
          <w:color w:val="000000"/>
          <w:sz w:val="22"/>
          <w:szCs w:val="22"/>
        </w:rPr>
        <w:t xml:space="preserve">già </w:t>
      </w:r>
      <w:r>
        <w:rPr>
          <w:rFonts w:ascii="Arial" w:hAnsi="Arial" w:cs="Arial"/>
          <w:color w:val="000000"/>
          <w:sz w:val="22"/>
          <w:szCs w:val="22"/>
        </w:rPr>
        <w:t>provvista della stanza protetta, la Presidente con Agostina Penna comunica di aver incontrato la Dirigente della Questura dott.ssa Stefani che a sua volta comunicherà il referente che si può occupare della questione, anticipando che il nostro supporto è ben accolto</w:t>
      </w:r>
      <w:r w:rsidRPr="009D07B7">
        <w:rPr>
          <w:rFonts w:ascii="Arial" w:hAnsi="Arial" w:cs="Arial"/>
          <w:color w:val="000000"/>
          <w:sz w:val="22"/>
          <w:szCs w:val="22"/>
        </w:rPr>
        <w:t xml:space="preserve"> </w:t>
      </w:r>
      <w:r>
        <w:rPr>
          <w:rFonts w:ascii="Arial" w:hAnsi="Arial" w:cs="Arial"/>
          <w:color w:val="000000"/>
          <w:sz w:val="22"/>
          <w:szCs w:val="22"/>
        </w:rPr>
        <w:t>in quanto la stanza esistente necessita di implementazione. Ogni decisione  concernente il progetto “Teatro in carcere” che coinvolge oltre ai carcerati anche le classi 4 e 5 dei licei cittadini viene rimandato al prossimo anno.</w:t>
      </w:r>
    </w:p>
    <w:p w:rsidR="00DC5354" w:rsidRPr="009D07B7" w:rsidRDefault="00DC5354" w:rsidP="00DC5354">
      <w:pPr>
        <w:pStyle w:val="yiv3167413383msonormal"/>
        <w:shd w:val="clear" w:color="auto" w:fill="FFFFFF"/>
        <w:spacing w:before="0" w:beforeAutospacing="0" w:after="0" w:afterAutospacing="0"/>
        <w:jc w:val="both"/>
        <w:rPr>
          <w:rFonts w:ascii="Arial" w:hAnsi="Arial" w:cs="Arial"/>
          <w:color w:val="000000"/>
          <w:sz w:val="22"/>
          <w:szCs w:val="22"/>
        </w:rPr>
      </w:pPr>
    </w:p>
    <w:p w:rsidR="00DC5354" w:rsidRPr="001072C6" w:rsidRDefault="00DC5354" w:rsidP="00DC5354">
      <w:pPr>
        <w:spacing w:after="0" w:line="240" w:lineRule="auto"/>
        <w:jc w:val="both"/>
        <w:rPr>
          <w:rFonts w:ascii="Arial" w:hAnsi="Arial" w:cs="Arial"/>
          <w:bCs/>
          <w:color w:val="000000"/>
        </w:rPr>
      </w:pPr>
      <w:r w:rsidRPr="001072C6">
        <w:rPr>
          <w:rFonts w:ascii="Arial" w:hAnsi="Arial" w:cs="Arial"/>
          <w:bCs/>
          <w:color w:val="000000"/>
        </w:rPr>
        <w:t>Progetto Nazionale</w:t>
      </w:r>
      <w:r>
        <w:rPr>
          <w:rFonts w:ascii="Arial" w:hAnsi="Arial" w:cs="Arial"/>
          <w:bCs/>
          <w:color w:val="000000"/>
        </w:rPr>
        <w:t xml:space="preserve"> “Formazione Unioncamere” , </w:t>
      </w:r>
      <w:r w:rsidRPr="001072C6">
        <w:rPr>
          <w:rFonts w:ascii="Arial" w:hAnsi="Arial" w:cs="Arial"/>
          <w:bCs/>
          <w:color w:val="000000"/>
        </w:rPr>
        <w:t xml:space="preserve">“Leadership al femminile “ </w:t>
      </w:r>
      <w:r>
        <w:rPr>
          <w:rFonts w:ascii="Arial" w:hAnsi="Arial" w:cs="Arial"/>
          <w:bCs/>
          <w:color w:val="000000"/>
        </w:rPr>
        <w:t>,</w:t>
      </w:r>
      <w:r w:rsidRPr="001072C6">
        <w:rPr>
          <w:rFonts w:ascii="Arial" w:hAnsi="Arial" w:cs="Arial"/>
          <w:bCs/>
          <w:color w:val="000000"/>
        </w:rPr>
        <w:t>“Corso Bocconi”</w:t>
      </w:r>
    </w:p>
    <w:p w:rsidR="00DC5354" w:rsidRPr="001072C6" w:rsidRDefault="00DC5354" w:rsidP="00DC5354">
      <w:pPr>
        <w:spacing w:after="0" w:line="240" w:lineRule="auto"/>
        <w:jc w:val="both"/>
        <w:rPr>
          <w:rFonts w:ascii="Arial" w:hAnsi="Arial" w:cs="Arial"/>
          <w:bCs/>
          <w:color w:val="000000"/>
        </w:rPr>
      </w:pPr>
      <w:r>
        <w:rPr>
          <w:rFonts w:ascii="Arial" w:hAnsi="Arial" w:cs="Arial"/>
          <w:bCs/>
          <w:color w:val="000000"/>
        </w:rPr>
        <w:t>Il gruppo di lavoro è c</w:t>
      </w:r>
      <w:r w:rsidRPr="001072C6">
        <w:rPr>
          <w:rFonts w:ascii="Arial" w:hAnsi="Arial" w:cs="Arial"/>
          <w:bCs/>
          <w:color w:val="000000"/>
        </w:rPr>
        <w:t>oordina</w:t>
      </w:r>
      <w:r>
        <w:rPr>
          <w:rFonts w:ascii="Arial" w:hAnsi="Arial" w:cs="Arial"/>
          <w:bCs/>
          <w:color w:val="000000"/>
        </w:rPr>
        <w:t xml:space="preserve">to da </w:t>
      </w:r>
      <w:r w:rsidRPr="001072C6">
        <w:rPr>
          <w:rFonts w:ascii="Arial" w:hAnsi="Arial" w:cs="Arial"/>
          <w:bCs/>
          <w:color w:val="000000"/>
        </w:rPr>
        <w:t xml:space="preserve"> Raffaella Giavazzi, con Anna Maria Minervini, Anna Falanga, Mariangela </w:t>
      </w:r>
      <w:r>
        <w:rPr>
          <w:rFonts w:ascii="Arial" w:hAnsi="Arial" w:cs="Arial"/>
          <w:bCs/>
          <w:color w:val="000000"/>
        </w:rPr>
        <w:t>Vaccari e Maria Grazia Volpi</w:t>
      </w:r>
    </w:p>
    <w:p w:rsidR="00DC5354" w:rsidRDefault="00DC5354" w:rsidP="00DC5354">
      <w:pPr>
        <w:spacing w:after="0" w:line="240" w:lineRule="auto"/>
        <w:jc w:val="both"/>
        <w:rPr>
          <w:rFonts w:ascii="Arial" w:hAnsi="Arial" w:cs="Arial"/>
          <w:bCs/>
          <w:color w:val="000000"/>
        </w:rPr>
      </w:pPr>
      <w:r w:rsidRPr="001072C6">
        <w:rPr>
          <w:rFonts w:ascii="Arial" w:hAnsi="Arial" w:cs="Arial"/>
          <w:bCs/>
          <w:color w:val="000000"/>
        </w:rPr>
        <w:t>La Presidente comunica che è stata perfezionata la pratica che vedrà partecipare al Corso B</w:t>
      </w:r>
      <w:r>
        <w:rPr>
          <w:rFonts w:ascii="Arial" w:hAnsi="Arial" w:cs="Arial"/>
          <w:bCs/>
          <w:color w:val="000000"/>
        </w:rPr>
        <w:t>occoni la dott.ssa Laura Biffi. La cui mentore sarà</w:t>
      </w:r>
      <w:r w:rsidRPr="001072C6">
        <w:rPr>
          <w:rFonts w:ascii="Arial" w:hAnsi="Arial" w:cs="Arial"/>
          <w:bCs/>
          <w:color w:val="000000"/>
        </w:rPr>
        <w:t xml:space="preserve"> Anna Maria Minervini.</w:t>
      </w:r>
    </w:p>
    <w:p w:rsidR="00DC5354" w:rsidRPr="001072C6" w:rsidRDefault="00DC5354" w:rsidP="00DC5354">
      <w:pPr>
        <w:spacing w:after="0" w:line="240" w:lineRule="auto"/>
        <w:jc w:val="both"/>
        <w:rPr>
          <w:rFonts w:ascii="Arial" w:hAnsi="Arial" w:cs="Arial"/>
          <w:bCs/>
          <w:color w:val="000000"/>
        </w:rPr>
      </w:pPr>
      <w:r>
        <w:rPr>
          <w:rFonts w:ascii="Arial" w:hAnsi="Arial" w:cs="Arial"/>
          <w:bCs/>
          <w:color w:val="000000"/>
        </w:rPr>
        <w:t>E’ in corso il contatto con la dott.ssa Silvia Campana della Camera di Commercio,  per possibili collaborazioni nel programma 2017.  I corsi formativi di cui all’accordo del Soroptimist Nazionale con Unioncamere, non rientrano nei  programmi della Camera di Commercio,  i cui percorsi formativi sono rivolti soprattutto all’imprenditoria.   In questo senso si   potrebbero coinvolgere le produttrici del progetto “C &amp; C.</w:t>
      </w:r>
    </w:p>
    <w:p w:rsidR="00DC5354" w:rsidRPr="009D07B7" w:rsidRDefault="00DC5354" w:rsidP="00DC5354">
      <w:pPr>
        <w:spacing w:after="0" w:line="240" w:lineRule="auto"/>
        <w:jc w:val="both"/>
        <w:rPr>
          <w:rFonts w:ascii="Arial" w:hAnsi="Arial" w:cs="Arial"/>
          <w:b/>
          <w:bCs/>
          <w:color w:val="000000"/>
        </w:rPr>
      </w:pPr>
    </w:p>
    <w:p w:rsidR="00DC5354" w:rsidRPr="00AE2DDC" w:rsidRDefault="00DC5354" w:rsidP="00DC5354">
      <w:pPr>
        <w:spacing w:after="0" w:line="240" w:lineRule="auto"/>
        <w:jc w:val="both"/>
        <w:rPr>
          <w:rFonts w:ascii="Arial" w:hAnsi="Arial" w:cs="Arial"/>
          <w:bCs/>
          <w:color w:val="000000"/>
        </w:rPr>
      </w:pPr>
      <w:r w:rsidRPr="00AE2DDC">
        <w:rPr>
          <w:rFonts w:ascii="Arial" w:hAnsi="Arial" w:cs="Arial"/>
          <w:bCs/>
          <w:color w:val="000000"/>
        </w:rPr>
        <w:t>Progetto “C&amp;C”</w:t>
      </w:r>
    </w:p>
    <w:p w:rsidR="00DC5354" w:rsidRPr="00AE2DDC" w:rsidRDefault="00DC5354" w:rsidP="00DC5354">
      <w:pPr>
        <w:spacing w:after="0" w:line="240" w:lineRule="auto"/>
        <w:jc w:val="both"/>
        <w:rPr>
          <w:rFonts w:ascii="Arial" w:hAnsi="Arial" w:cs="Arial"/>
          <w:bCs/>
          <w:color w:val="000000"/>
        </w:rPr>
      </w:pPr>
      <w:r>
        <w:rPr>
          <w:rFonts w:ascii="Arial" w:hAnsi="Arial" w:cs="Arial"/>
          <w:bCs/>
          <w:color w:val="000000"/>
        </w:rPr>
        <w:t>Il gruppo co</w:t>
      </w:r>
      <w:r w:rsidRPr="00AE2DDC">
        <w:rPr>
          <w:rFonts w:ascii="Arial" w:hAnsi="Arial" w:cs="Arial"/>
          <w:bCs/>
          <w:color w:val="000000"/>
        </w:rPr>
        <w:t>ordina</w:t>
      </w:r>
      <w:r>
        <w:rPr>
          <w:rFonts w:ascii="Arial" w:hAnsi="Arial" w:cs="Arial"/>
          <w:bCs/>
          <w:color w:val="000000"/>
        </w:rPr>
        <w:t xml:space="preserve">to dalla PD </w:t>
      </w:r>
      <w:r w:rsidRPr="00AE2DDC">
        <w:rPr>
          <w:rFonts w:ascii="Arial" w:hAnsi="Arial" w:cs="Arial"/>
          <w:bCs/>
          <w:color w:val="000000"/>
        </w:rPr>
        <w:t xml:space="preserve"> Anna Paganoni con Marialuisa Cordone e Anna </w:t>
      </w:r>
      <w:r>
        <w:rPr>
          <w:rFonts w:ascii="Arial" w:hAnsi="Arial" w:cs="Arial"/>
          <w:bCs/>
          <w:color w:val="000000"/>
        </w:rPr>
        <w:t>Valtellina è in stretto contatto con Patrizia Salmoiraghi past Vice Presidente Nazionale, il progetto continua incrementando gli obbiettivi e le partecipazioni dei Club a livello nazionale.</w:t>
      </w:r>
    </w:p>
    <w:p w:rsidR="00DB5A6F" w:rsidRDefault="00DC5354"/>
    <w:sectPr w:rsidR="00DB5A6F" w:rsidSect="0042141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C5354"/>
    <w:rsid w:val="00421413"/>
    <w:rsid w:val="008C5987"/>
    <w:rsid w:val="00B807D1"/>
    <w:rsid w:val="00DC535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535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yiv3167413383msonormal">
    <w:name w:val="yiv3167413383msonormal"/>
    <w:basedOn w:val="Normale"/>
    <w:rsid w:val="00DC5354"/>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564</Words>
  <Characters>3217</Characters>
  <Application>Microsoft Office Word</Application>
  <DocSecurity>0</DocSecurity>
  <Lines>26</Lines>
  <Paragraphs>7</Paragraphs>
  <ScaleCrop>false</ScaleCrop>
  <Company>.</Company>
  <LinksUpToDate>false</LinksUpToDate>
  <CharactersWithSpaces>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2016-02-03T20:56:00Z</dcterms:created>
  <dcterms:modified xsi:type="dcterms:W3CDTF">2016-02-03T20:57:00Z</dcterms:modified>
</cp:coreProperties>
</file>