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97" w:rsidRDefault="00D22697" w:rsidP="00D22697">
      <w:pPr>
        <w:spacing w:after="105" w:line="750" w:lineRule="atLeast"/>
        <w:outlineLvl w:val="0"/>
        <w:rPr>
          <w:rFonts w:ascii="Arial" w:eastAsia="Times New Roman" w:hAnsi="Arial" w:cs="Arial"/>
          <w:color w:val="111111"/>
          <w:kern w:val="36"/>
          <w:sz w:val="62"/>
          <w:szCs w:val="62"/>
          <w:lang w:eastAsia="it-IT"/>
        </w:rPr>
      </w:pPr>
      <w:bookmarkStart w:id="0" w:name="_GoBack"/>
      <w:r>
        <w:rPr>
          <w:rFonts w:ascii="Arial" w:eastAsia="Times New Roman" w:hAnsi="Arial" w:cs="Arial"/>
          <w:color w:val="111111"/>
          <w:kern w:val="36"/>
          <w:sz w:val="62"/>
          <w:szCs w:val="62"/>
          <w:lang w:eastAsia="it-IT"/>
        </w:rPr>
        <w:t>GAZZETTA DI SALERNO</w:t>
      </w:r>
    </w:p>
    <w:p w:rsidR="00D22697" w:rsidRPr="00D22697" w:rsidRDefault="00D22697" w:rsidP="00D22697">
      <w:pPr>
        <w:spacing w:after="105" w:line="750" w:lineRule="atLeast"/>
        <w:outlineLvl w:val="0"/>
        <w:rPr>
          <w:rFonts w:ascii="Arial" w:eastAsia="Times New Roman" w:hAnsi="Arial" w:cs="Arial"/>
          <w:color w:val="111111"/>
          <w:kern w:val="36"/>
          <w:sz w:val="62"/>
          <w:szCs w:val="62"/>
          <w:lang w:eastAsia="it-IT"/>
        </w:rPr>
      </w:pPr>
      <w:r w:rsidRPr="00D22697">
        <w:rPr>
          <w:rFonts w:ascii="Arial" w:eastAsia="Times New Roman" w:hAnsi="Arial" w:cs="Arial"/>
          <w:color w:val="111111"/>
          <w:kern w:val="36"/>
          <w:sz w:val="62"/>
          <w:szCs w:val="62"/>
          <w:lang w:eastAsia="it-IT"/>
        </w:rPr>
        <w:t>“Continua Tu. Trenta e più mani per cento e più racconti”  il divertente  libro nato su Facebook , mercoledì alle 18,30 al “Teatro Genovesi” di Salerno</w:t>
      </w:r>
    </w:p>
    <w:p w:rsidR="00D22697" w:rsidRPr="00D22697" w:rsidRDefault="00D22697" w:rsidP="00D22697">
      <w:pPr>
        <w:spacing w:after="0" w:line="240" w:lineRule="auto"/>
        <w:rPr>
          <w:rFonts w:ascii="Arial" w:eastAsia="Times New Roman" w:hAnsi="Arial" w:cs="Arial"/>
          <w:color w:val="444444"/>
          <w:sz w:val="17"/>
          <w:szCs w:val="17"/>
          <w:lang w:eastAsia="it-IT"/>
        </w:rPr>
      </w:pPr>
      <w:r w:rsidRPr="00D22697">
        <w:rPr>
          <w:rFonts w:ascii="Arial" w:eastAsia="Times New Roman" w:hAnsi="Arial" w:cs="Arial"/>
          <w:color w:val="444444"/>
          <w:sz w:val="17"/>
          <w:szCs w:val="17"/>
          <w:lang w:eastAsia="it-IT"/>
        </w:rPr>
        <w:t>Di</w:t>
      </w:r>
    </w:p>
    <w:p w:rsidR="00D22697" w:rsidRPr="00D22697" w:rsidRDefault="00D22697" w:rsidP="00D22697">
      <w:pPr>
        <w:spacing w:after="0" w:line="240" w:lineRule="auto"/>
        <w:rPr>
          <w:rFonts w:ascii="Arial" w:eastAsia="Times New Roman" w:hAnsi="Arial" w:cs="Arial"/>
          <w:color w:val="444444"/>
          <w:sz w:val="17"/>
          <w:szCs w:val="17"/>
          <w:lang w:eastAsia="it-IT"/>
        </w:rPr>
      </w:pPr>
      <w:r w:rsidRPr="00D22697">
        <w:rPr>
          <w:rFonts w:ascii="Arial" w:eastAsia="Times New Roman" w:hAnsi="Arial" w:cs="Arial"/>
          <w:color w:val="444444"/>
          <w:sz w:val="17"/>
          <w:szCs w:val="17"/>
          <w:lang w:eastAsia="it-IT"/>
        </w:rPr>
        <w:t> </w:t>
      </w:r>
      <w:hyperlink r:id="rId5" w:history="1">
        <w:r w:rsidRPr="00D22697">
          <w:rPr>
            <w:rFonts w:ascii="Arial" w:eastAsia="Times New Roman" w:hAnsi="Arial" w:cs="Arial"/>
            <w:b/>
            <w:bCs/>
            <w:color w:val="000000"/>
            <w:sz w:val="17"/>
            <w:szCs w:val="17"/>
            <w:u w:val="single"/>
            <w:lang w:eastAsia="it-IT"/>
          </w:rPr>
          <w:t>Aniello Palumbo</w:t>
        </w:r>
      </w:hyperlink>
    </w:p>
    <w:p w:rsidR="00D22697" w:rsidRPr="00D22697" w:rsidRDefault="00D22697" w:rsidP="00D22697">
      <w:pPr>
        <w:spacing w:after="0" w:line="240" w:lineRule="auto"/>
        <w:rPr>
          <w:rFonts w:ascii="Arial" w:eastAsia="Times New Roman" w:hAnsi="Arial" w:cs="Arial"/>
          <w:color w:val="444444"/>
          <w:sz w:val="17"/>
          <w:szCs w:val="17"/>
          <w:lang w:eastAsia="it-IT"/>
        </w:rPr>
      </w:pPr>
      <w:r w:rsidRPr="00D22697">
        <w:rPr>
          <w:rFonts w:ascii="Arial" w:eastAsia="Times New Roman" w:hAnsi="Arial" w:cs="Arial"/>
          <w:color w:val="444444"/>
          <w:sz w:val="17"/>
          <w:szCs w:val="17"/>
          <w:lang w:eastAsia="it-IT"/>
        </w:rPr>
        <w:t> -</w:t>
      </w:r>
    </w:p>
    <w:p w:rsidR="00D22697" w:rsidRPr="00D22697" w:rsidRDefault="00D22697" w:rsidP="00D22697">
      <w:pPr>
        <w:spacing w:after="0" w:line="240" w:lineRule="auto"/>
        <w:rPr>
          <w:rFonts w:ascii="Times New Roman" w:eastAsia="Times New Roman" w:hAnsi="Times New Roman" w:cs="Times New Roman"/>
          <w:color w:val="222222"/>
          <w:sz w:val="23"/>
          <w:szCs w:val="23"/>
          <w:lang w:eastAsia="it-IT"/>
        </w:rPr>
      </w:pPr>
      <w:r w:rsidRPr="00D22697">
        <w:rPr>
          <w:rFonts w:ascii="Times New Roman" w:eastAsia="Times New Roman" w:hAnsi="Times New Roman" w:cs="Times New Roman"/>
          <w:noProof/>
          <w:color w:val="DD9933"/>
          <w:sz w:val="23"/>
          <w:szCs w:val="23"/>
          <w:lang w:eastAsia="it-IT"/>
        </w:rPr>
        <w:drawing>
          <wp:inline distT="0" distB="0" distL="0" distR="0">
            <wp:extent cx="4857750" cy="5143500"/>
            <wp:effectExtent l="0" t="0" r="0" b="0"/>
            <wp:docPr id="2" name="Immagine 2" descr="https://www.gazzettadisalerno.it/wp-content/uploads/2022/03/continua-tu-libr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zzettadisalerno.it/wp-content/uploads/2022/03/continua-tu-libro.jpg">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0" cy="5143500"/>
                    </a:xfrm>
                    <a:prstGeom prst="rect">
                      <a:avLst/>
                    </a:prstGeom>
                    <a:noFill/>
                    <a:ln>
                      <a:noFill/>
                    </a:ln>
                  </pic:spPr>
                </pic:pic>
              </a:graphicData>
            </a:graphic>
          </wp:inline>
        </w:drawing>
      </w:r>
    </w:p>
    <w:p w:rsidR="00D22697" w:rsidRPr="00D22697" w:rsidRDefault="00D22697" w:rsidP="00D22697">
      <w:pPr>
        <w:spacing w:after="390" w:line="240" w:lineRule="auto"/>
        <w:rPr>
          <w:rFonts w:ascii="Times New Roman" w:eastAsia="Times New Roman" w:hAnsi="Times New Roman" w:cs="Times New Roman"/>
          <w:color w:val="222222"/>
          <w:sz w:val="23"/>
          <w:szCs w:val="23"/>
          <w:lang w:eastAsia="it-IT"/>
        </w:rPr>
      </w:pPr>
      <w:r w:rsidRPr="00D22697">
        <w:rPr>
          <w:rFonts w:ascii="Times New Roman" w:eastAsia="Times New Roman" w:hAnsi="Times New Roman" w:cs="Times New Roman"/>
          <w:color w:val="222222"/>
          <w:sz w:val="23"/>
          <w:szCs w:val="23"/>
          <w:lang w:eastAsia="it-IT"/>
        </w:rPr>
        <w:t>“E la gente rimase a casa, e lesse libri, e ascoltò, e si riposò, e fece esercizi, e fece arte, e giocò, e imparò nuovi modi di essere, e la gente guarì</w:t>
      </w:r>
      <w:r>
        <w:rPr>
          <w:rFonts w:ascii="Times New Roman" w:eastAsia="Times New Roman" w:hAnsi="Times New Roman" w:cs="Times New Roman"/>
          <w:color w:val="222222"/>
          <w:sz w:val="23"/>
          <w:szCs w:val="23"/>
          <w:lang w:eastAsia="it-IT"/>
        </w:rPr>
        <w:t>”. Con questi versi tratti da</w:t>
      </w:r>
      <w:r w:rsidRPr="00D22697">
        <w:rPr>
          <w:rFonts w:ascii="Times New Roman" w:eastAsia="Times New Roman" w:hAnsi="Times New Roman" w:cs="Times New Roman"/>
          <w:color w:val="222222"/>
          <w:sz w:val="23"/>
          <w:szCs w:val="23"/>
          <w:lang w:eastAsia="it-IT"/>
        </w:rPr>
        <w:t> una poesia  della poetessa O’ Meara, ispirata alla pandemia di coronavirus, inizia la prefazione  della professoressa </w:t>
      </w:r>
      <w:r w:rsidRPr="00D22697">
        <w:rPr>
          <w:rFonts w:ascii="Times New Roman" w:eastAsia="Times New Roman" w:hAnsi="Times New Roman" w:cs="Times New Roman"/>
          <w:b/>
          <w:bCs/>
          <w:color w:val="222222"/>
          <w:sz w:val="23"/>
          <w:szCs w:val="23"/>
          <w:lang w:eastAsia="it-IT"/>
        </w:rPr>
        <w:t xml:space="preserve">Emilia </w:t>
      </w:r>
      <w:r w:rsidRPr="00D22697">
        <w:rPr>
          <w:rFonts w:ascii="Times New Roman" w:eastAsia="Times New Roman" w:hAnsi="Times New Roman" w:cs="Times New Roman"/>
          <w:b/>
          <w:bCs/>
          <w:color w:val="222222"/>
          <w:sz w:val="23"/>
          <w:szCs w:val="23"/>
          <w:lang w:eastAsia="it-IT"/>
        </w:rPr>
        <w:lastRenderedPageBreak/>
        <w:t>Persiano</w:t>
      </w:r>
      <w:r w:rsidRPr="00D22697">
        <w:rPr>
          <w:rFonts w:ascii="Times New Roman" w:eastAsia="Times New Roman" w:hAnsi="Times New Roman" w:cs="Times New Roman"/>
          <w:color w:val="222222"/>
          <w:sz w:val="23"/>
          <w:szCs w:val="23"/>
          <w:lang w:eastAsia="it-IT"/>
        </w:rPr>
        <w:t>  scritta per il libro “Continua Tu. Trenta e più mani per cento e più racconti” , un libro nato quasi per gioco, proposto dal noto attore salernitano </w:t>
      </w:r>
      <w:r w:rsidRPr="00D22697">
        <w:rPr>
          <w:rFonts w:ascii="Times New Roman" w:eastAsia="Times New Roman" w:hAnsi="Times New Roman" w:cs="Times New Roman"/>
          <w:b/>
          <w:bCs/>
          <w:color w:val="222222"/>
          <w:sz w:val="23"/>
          <w:szCs w:val="23"/>
          <w:lang w:eastAsia="it-IT"/>
        </w:rPr>
        <w:t>Enzo Tota,</w:t>
      </w:r>
      <w:r w:rsidRPr="00D22697">
        <w:rPr>
          <w:rFonts w:ascii="Times New Roman" w:eastAsia="Times New Roman" w:hAnsi="Times New Roman" w:cs="Times New Roman"/>
          <w:color w:val="222222"/>
          <w:sz w:val="23"/>
          <w:szCs w:val="23"/>
          <w:lang w:eastAsia="it-IT"/>
        </w:rPr>
        <w:t>  componente del famoso  gruppo di cabaret  “ I Tarli”  nato nel 1978 con  </w:t>
      </w:r>
      <w:r w:rsidRPr="00D22697">
        <w:rPr>
          <w:rFonts w:ascii="Times New Roman" w:eastAsia="Times New Roman" w:hAnsi="Times New Roman" w:cs="Times New Roman"/>
          <w:b/>
          <w:bCs/>
          <w:color w:val="222222"/>
          <w:sz w:val="23"/>
          <w:szCs w:val="23"/>
          <w:lang w:eastAsia="it-IT"/>
        </w:rPr>
        <w:t>Gianfranco Casaburi</w:t>
      </w:r>
      <w:r w:rsidRPr="00D22697">
        <w:rPr>
          <w:rFonts w:ascii="Times New Roman" w:eastAsia="Times New Roman" w:hAnsi="Times New Roman" w:cs="Times New Roman"/>
          <w:color w:val="222222"/>
          <w:sz w:val="23"/>
          <w:szCs w:val="23"/>
          <w:lang w:eastAsia="it-IT"/>
        </w:rPr>
        <w:t>, </w:t>
      </w:r>
      <w:r w:rsidRPr="00D22697">
        <w:rPr>
          <w:rFonts w:ascii="Times New Roman" w:eastAsia="Times New Roman" w:hAnsi="Times New Roman" w:cs="Times New Roman"/>
          <w:b/>
          <w:bCs/>
          <w:color w:val="222222"/>
          <w:sz w:val="23"/>
          <w:szCs w:val="23"/>
          <w:lang w:eastAsia="it-IT"/>
        </w:rPr>
        <w:t>Marino Cogliani </w:t>
      </w:r>
      <w:r w:rsidRPr="00D22697">
        <w:rPr>
          <w:rFonts w:ascii="Times New Roman" w:eastAsia="Times New Roman" w:hAnsi="Times New Roman" w:cs="Times New Roman"/>
          <w:color w:val="222222"/>
          <w:sz w:val="23"/>
          <w:szCs w:val="23"/>
          <w:lang w:eastAsia="it-IT"/>
        </w:rPr>
        <w:t>e </w:t>
      </w:r>
      <w:r w:rsidRPr="00D22697">
        <w:rPr>
          <w:rFonts w:ascii="Times New Roman" w:eastAsia="Times New Roman" w:hAnsi="Times New Roman" w:cs="Times New Roman"/>
          <w:b/>
          <w:bCs/>
          <w:color w:val="222222"/>
          <w:sz w:val="23"/>
          <w:szCs w:val="23"/>
          <w:lang w:eastAsia="it-IT"/>
        </w:rPr>
        <w:t>Giancarlo Coppola</w:t>
      </w:r>
      <w:r w:rsidRPr="00D22697">
        <w:rPr>
          <w:rFonts w:ascii="Times New Roman" w:eastAsia="Times New Roman" w:hAnsi="Times New Roman" w:cs="Times New Roman"/>
          <w:color w:val="222222"/>
          <w:sz w:val="23"/>
          <w:szCs w:val="23"/>
          <w:lang w:eastAsia="it-IT"/>
        </w:rPr>
        <w:t>  . Tota, presidente dell’associazione teatrale “Compagnia</w:t>
      </w:r>
      <w:r>
        <w:rPr>
          <w:rFonts w:ascii="Times New Roman" w:eastAsia="Times New Roman" w:hAnsi="Times New Roman" w:cs="Times New Roman"/>
          <w:color w:val="222222"/>
          <w:sz w:val="23"/>
          <w:szCs w:val="23"/>
          <w:lang w:eastAsia="it-IT"/>
        </w:rPr>
        <w:t xml:space="preserve"> dell’Eclissi”, </w:t>
      </w:r>
      <w:r w:rsidRPr="00D22697">
        <w:rPr>
          <w:rFonts w:ascii="Times New Roman" w:eastAsia="Times New Roman" w:hAnsi="Times New Roman" w:cs="Times New Roman"/>
          <w:color w:val="222222"/>
          <w:sz w:val="23"/>
          <w:szCs w:val="23"/>
          <w:lang w:eastAsia="it-IT"/>
        </w:rPr>
        <w:t>nell’aprile del 2020, durante il periodo di lockdown,scrive un post su Facebook nel quale lamenta di non sopportare i</w:t>
      </w:r>
      <w:r>
        <w:rPr>
          <w:rFonts w:ascii="Times New Roman" w:eastAsia="Times New Roman" w:hAnsi="Times New Roman" w:cs="Times New Roman"/>
          <w:color w:val="222222"/>
          <w:sz w:val="23"/>
          <w:szCs w:val="23"/>
          <w:lang w:eastAsia="it-IT"/>
        </w:rPr>
        <w:t xml:space="preserve"> post</w:t>
      </w:r>
      <w:r w:rsidRPr="00D22697">
        <w:rPr>
          <w:rFonts w:ascii="Times New Roman" w:eastAsia="Times New Roman" w:hAnsi="Times New Roman" w:cs="Times New Roman"/>
          <w:color w:val="222222"/>
          <w:sz w:val="23"/>
          <w:szCs w:val="23"/>
          <w:lang w:eastAsia="it-IT"/>
        </w:rPr>
        <w:t> troppo lunghi:” Ho un limite, lo confesso: non riesco a leggere post che superano i dieci righi. Ci metto tutto l’impe</w:t>
      </w:r>
      <w:r>
        <w:rPr>
          <w:rFonts w:ascii="Times New Roman" w:eastAsia="Times New Roman" w:hAnsi="Times New Roman" w:cs="Times New Roman"/>
          <w:color w:val="222222"/>
          <w:sz w:val="23"/>
          <w:szCs w:val="23"/>
          <w:lang w:eastAsia="it-IT"/>
        </w:rPr>
        <w:t>gno possibile e immaginabile ma</w:t>
      </w:r>
      <w:r w:rsidRPr="00D22697">
        <w:rPr>
          <w:rFonts w:ascii="Times New Roman" w:eastAsia="Times New Roman" w:hAnsi="Times New Roman" w:cs="Times New Roman"/>
          <w:color w:val="222222"/>
          <w:sz w:val="23"/>
          <w:szCs w:val="23"/>
          <w:lang w:eastAsia="it-IT"/>
        </w:rPr>
        <w:t>, improvvisamente,</w:t>
      </w:r>
      <w:r>
        <w:rPr>
          <w:rFonts w:ascii="Times New Roman" w:eastAsia="Times New Roman" w:hAnsi="Times New Roman" w:cs="Times New Roman"/>
          <w:color w:val="222222"/>
          <w:sz w:val="23"/>
          <w:szCs w:val="23"/>
          <w:lang w:eastAsia="it-IT"/>
        </w:rPr>
        <w:t xml:space="preserve"> si alza un muro, un muro spesso</w:t>
      </w:r>
      <w:r w:rsidRPr="00D22697">
        <w:rPr>
          <w:rFonts w:ascii="Times New Roman" w:eastAsia="Times New Roman" w:hAnsi="Times New Roman" w:cs="Times New Roman"/>
          <w:color w:val="222222"/>
          <w:sz w:val="23"/>
          <w:szCs w:val="23"/>
          <w:lang w:eastAsia="it-IT"/>
        </w:rPr>
        <w:t>, impenetrabile, che blocca la mente facendola precipitare in un buio prof….” a questo punto, per non andare oltre e quindi contraddire se stesso,  Tota blocca il post, lasciandolo sospeso, senza finale. Chissà come, chissà perché, </w:t>
      </w:r>
      <w:r w:rsidRPr="00D22697">
        <w:rPr>
          <w:rFonts w:ascii="Times New Roman" w:eastAsia="Times New Roman" w:hAnsi="Times New Roman" w:cs="Times New Roman"/>
          <w:b/>
          <w:bCs/>
          <w:color w:val="222222"/>
          <w:sz w:val="23"/>
          <w:szCs w:val="23"/>
          <w:lang w:eastAsia="it-IT"/>
        </w:rPr>
        <w:t>Viola Di Caprio,</w:t>
      </w:r>
      <w:r>
        <w:rPr>
          <w:rFonts w:ascii="Times New Roman" w:eastAsia="Times New Roman" w:hAnsi="Times New Roman" w:cs="Times New Roman"/>
          <w:color w:val="222222"/>
          <w:sz w:val="23"/>
          <w:szCs w:val="23"/>
          <w:lang w:eastAsia="it-IT"/>
        </w:rPr>
        <w:t> un’attrice amica di Enzo Tota, </w:t>
      </w:r>
      <w:r w:rsidRPr="00D22697">
        <w:rPr>
          <w:rFonts w:ascii="Times New Roman" w:eastAsia="Times New Roman" w:hAnsi="Times New Roman" w:cs="Times New Roman"/>
          <w:color w:val="222222"/>
          <w:sz w:val="23"/>
          <w:szCs w:val="23"/>
          <w:lang w:eastAsia="it-IT"/>
        </w:rPr>
        <w:t>an</w:t>
      </w:r>
      <w:r>
        <w:rPr>
          <w:rFonts w:ascii="Times New Roman" w:eastAsia="Times New Roman" w:hAnsi="Times New Roman" w:cs="Times New Roman"/>
          <w:color w:val="222222"/>
          <w:sz w:val="23"/>
          <w:szCs w:val="23"/>
          <w:lang w:eastAsia="it-IT"/>
        </w:rPr>
        <w:t>che su Facebook, legge il post lasciato sospeso </w:t>
      </w:r>
      <w:r w:rsidRPr="00D22697">
        <w:rPr>
          <w:rFonts w:ascii="Times New Roman" w:eastAsia="Times New Roman" w:hAnsi="Times New Roman" w:cs="Times New Roman"/>
          <w:color w:val="222222"/>
          <w:sz w:val="23"/>
          <w:szCs w:val="23"/>
          <w:lang w:eastAsia="it-IT"/>
        </w:rPr>
        <w:t>e</w:t>
      </w:r>
      <w:r>
        <w:rPr>
          <w:rFonts w:ascii="Times New Roman" w:eastAsia="Times New Roman" w:hAnsi="Times New Roman" w:cs="Times New Roman"/>
          <w:color w:val="222222"/>
          <w:sz w:val="23"/>
          <w:szCs w:val="23"/>
          <w:lang w:eastAsia="it-IT"/>
        </w:rPr>
        <w:t xml:space="preserve"> lo continua, concludendolo “ …</w:t>
      </w:r>
      <w:r w:rsidRPr="00D22697">
        <w:rPr>
          <w:rFonts w:ascii="Times New Roman" w:eastAsia="Times New Roman" w:hAnsi="Times New Roman" w:cs="Times New Roman"/>
          <w:color w:val="222222"/>
          <w:sz w:val="23"/>
          <w:szCs w:val="23"/>
          <w:lang w:eastAsia="it-IT"/>
        </w:rPr>
        <w:t>ondo. Ed è lì che la mia mente inizia a fluttuare, nuoto in un abisso di ombre senza suono. Poi all’improvviso, un fascio di luce dall’alto mi illumina un braccio, rivedo la mia mano, il mio telefono, e passo al post successivo!”.   Tota, meravigliato, prendendo spunto dalla risposta di Viola, propone un gioco nel quale un post, bruscamente interrotto, venga concluso da chi vuole. Altri amici aderiscono, anche persone che Tota neanche conosce:” Molti hanno scritto da altre città d’Italia</w:t>
      </w:r>
      <w:r>
        <w:rPr>
          <w:rFonts w:ascii="Times New Roman" w:eastAsia="Times New Roman" w:hAnsi="Times New Roman" w:cs="Times New Roman"/>
          <w:color w:val="222222"/>
          <w:sz w:val="23"/>
          <w:szCs w:val="23"/>
          <w:lang w:eastAsia="it-IT"/>
        </w:rPr>
        <w:t xml:space="preserve">: </w:t>
      </w:r>
      <w:r w:rsidRPr="00D22697">
        <w:rPr>
          <w:rFonts w:ascii="Times New Roman" w:eastAsia="Times New Roman" w:hAnsi="Times New Roman" w:cs="Times New Roman"/>
          <w:color w:val="222222"/>
          <w:sz w:val="23"/>
          <w:szCs w:val="23"/>
          <w:lang w:eastAsia="it-IT"/>
        </w:rPr>
        <w:t>attravers</w:t>
      </w:r>
      <w:r>
        <w:rPr>
          <w:rFonts w:ascii="Times New Roman" w:eastAsia="Times New Roman" w:hAnsi="Times New Roman" w:cs="Times New Roman"/>
          <w:color w:val="222222"/>
          <w:sz w:val="23"/>
          <w:szCs w:val="23"/>
          <w:lang w:eastAsia="it-IT"/>
        </w:rPr>
        <w:t>o i post hanno anche raccontato</w:t>
      </w:r>
      <w:r w:rsidRPr="00D22697">
        <w:rPr>
          <w:rFonts w:ascii="Times New Roman" w:eastAsia="Times New Roman" w:hAnsi="Times New Roman" w:cs="Times New Roman"/>
          <w:color w:val="222222"/>
          <w:sz w:val="23"/>
          <w:szCs w:val="23"/>
          <w:lang w:eastAsia="it-IT"/>
        </w:rPr>
        <w:t xml:space="preserve"> il loro vissuto”.  Il gioco prosegue su Facebook per alcuni mesi e ne scaturisce una raccolta di oltre 100 brevi ra</w:t>
      </w:r>
      <w:r>
        <w:rPr>
          <w:rFonts w:ascii="Times New Roman" w:eastAsia="Times New Roman" w:hAnsi="Times New Roman" w:cs="Times New Roman"/>
          <w:color w:val="222222"/>
          <w:sz w:val="23"/>
          <w:szCs w:val="23"/>
          <w:lang w:eastAsia="it-IT"/>
        </w:rPr>
        <w:t>cconti, più o meno strampalati,</w:t>
      </w:r>
      <w:r w:rsidRPr="00D22697">
        <w:rPr>
          <w:rFonts w:ascii="Times New Roman" w:eastAsia="Times New Roman" w:hAnsi="Times New Roman" w:cs="Times New Roman"/>
          <w:color w:val="222222"/>
          <w:sz w:val="23"/>
          <w:szCs w:val="23"/>
          <w:lang w:eastAsia="it-IT"/>
        </w:rPr>
        <w:t xml:space="preserve"> sicuramente ironici e divertenti.  Il gioco sta ancora continuando come ha raccontato Enzo Tota:” Stiamo iniziando la “seconda stagione”: siamo già arrivati al sedicesimo racconto. Qualcuno potrà pensare che questa iniziativa sia una stupidaggine: a queste pe</w:t>
      </w:r>
      <w:r>
        <w:rPr>
          <w:rFonts w:ascii="Times New Roman" w:eastAsia="Times New Roman" w:hAnsi="Times New Roman" w:cs="Times New Roman"/>
          <w:color w:val="222222"/>
          <w:sz w:val="23"/>
          <w:szCs w:val="23"/>
          <w:lang w:eastAsia="it-IT"/>
        </w:rPr>
        <w:t>rsone non posso che rispondere:</w:t>
      </w:r>
      <w:r w:rsidRPr="00D22697">
        <w:rPr>
          <w:rFonts w:ascii="Times New Roman" w:eastAsia="Times New Roman" w:hAnsi="Times New Roman" w:cs="Times New Roman"/>
          <w:color w:val="222222"/>
          <w:sz w:val="23"/>
          <w:szCs w:val="23"/>
          <w:lang w:eastAsia="it-IT"/>
        </w:rPr>
        <w:t>” Abbiate pazienza; è stato uno dei tanti effetti collaterali della quarantena”.   Il libro, come ha scritto la Preside </w:t>
      </w:r>
      <w:r w:rsidRPr="00D22697">
        <w:rPr>
          <w:rFonts w:ascii="Times New Roman" w:eastAsia="Times New Roman" w:hAnsi="Times New Roman" w:cs="Times New Roman"/>
          <w:b/>
          <w:bCs/>
          <w:color w:val="222222"/>
          <w:sz w:val="23"/>
          <w:szCs w:val="23"/>
          <w:lang w:eastAsia="it-IT"/>
        </w:rPr>
        <w:t>Emila Persiano</w:t>
      </w:r>
      <w:r w:rsidRPr="00D22697">
        <w:rPr>
          <w:rFonts w:ascii="Times New Roman" w:eastAsia="Times New Roman" w:hAnsi="Times New Roman" w:cs="Times New Roman"/>
          <w:color w:val="222222"/>
          <w:sz w:val="23"/>
          <w:szCs w:val="23"/>
          <w:lang w:eastAsia="it-IT"/>
        </w:rPr>
        <w:t>, realizza la funzione pedagogica del gioco di squadra: ” Valida per tutte le età, poiché nell’armonioso confluire di tutti i talenti e delle varie personalità, si precisano le caratteristiche delle singole identità dei giocatori – autori, che, pur contrassegnati da un numero, divengono nel corso della lettura riconoscibili per lo stile personale, come quello graffiante ed autoironico di Enzo Tota che chiude quasi tutti i racconti, dando loro anche un titolo”.  Il libro, che sarà presentato mercoledì 30 marzo alle ore 18,30 presso il “Teatro Genovesi” di Salerno, non è in vendita, ma viene dato in omaggio a chiunque faccia un’offerta a favore del Dipartimento di Oncologia Infantile dell’Ospedale Regina Margherita di Tori</w:t>
      </w:r>
      <w:r>
        <w:rPr>
          <w:rFonts w:ascii="Times New Roman" w:eastAsia="Times New Roman" w:hAnsi="Times New Roman" w:cs="Times New Roman"/>
          <w:color w:val="222222"/>
          <w:sz w:val="23"/>
          <w:szCs w:val="23"/>
          <w:lang w:eastAsia="it-IT"/>
        </w:rPr>
        <w:t xml:space="preserve">no </w:t>
      </w:r>
      <w:r w:rsidRPr="00D22697">
        <w:rPr>
          <w:rFonts w:ascii="Times New Roman" w:eastAsia="Times New Roman" w:hAnsi="Times New Roman" w:cs="Times New Roman"/>
          <w:color w:val="222222"/>
          <w:sz w:val="23"/>
          <w:szCs w:val="23"/>
          <w:lang w:eastAsia="it-IT"/>
        </w:rPr>
        <w:t>che in questi drammatici giorni, ha accolto i bambini oncologici dell’Ucraina.  Le offerte vengono raccolte dagli stessi autori in occasione delle attività di promozione del libro per essere poi trasferite, tramite bonifico bancario alla A.O.U. Città della Salute e della Scienza di Torino – </w:t>
      </w:r>
      <w:r w:rsidRPr="00D22697">
        <w:rPr>
          <w:rFonts w:ascii="Times New Roman" w:eastAsia="Times New Roman" w:hAnsi="Times New Roman" w:cs="Times New Roman"/>
          <w:b/>
          <w:bCs/>
          <w:color w:val="222222"/>
          <w:sz w:val="23"/>
          <w:szCs w:val="23"/>
          <w:lang w:eastAsia="it-IT"/>
        </w:rPr>
        <w:t>IBAN IT35F0306909219100000046290</w:t>
      </w:r>
      <w:r>
        <w:rPr>
          <w:rFonts w:ascii="Times New Roman" w:eastAsia="Times New Roman" w:hAnsi="Times New Roman" w:cs="Times New Roman"/>
          <w:color w:val="222222"/>
          <w:sz w:val="23"/>
          <w:szCs w:val="23"/>
          <w:lang w:eastAsia="it-IT"/>
        </w:rPr>
        <w:t xml:space="preserve">. “L’Azienda emette apposita </w:t>
      </w:r>
      <w:r w:rsidRPr="00D22697">
        <w:rPr>
          <w:rFonts w:ascii="Times New Roman" w:eastAsia="Times New Roman" w:hAnsi="Times New Roman" w:cs="Times New Roman"/>
          <w:color w:val="222222"/>
          <w:sz w:val="23"/>
          <w:szCs w:val="23"/>
          <w:lang w:eastAsia="it-IT"/>
        </w:rPr>
        <w:t xml:space="preserve">quietanza riportante nome e cognome, residenza, codice fiscale della persona che ha effettuato il </w:t>
      </w:r>
      <w:r>
        <w:rPr>
          <w:rFonts w:ascii="Times New Roman" w:eastAsia="Times New Roman" w:hAnsi="Times New Roman" w:cs="Times New Roman"/>
          <w:color w:val="222222"/>
          <w:sz w:val="23"/>
          <w:szCs w:val="23"/>
          <w:lang w:eastAsia="it-IT"/>
        </w:rPr>
        <w:t>versamento</w:t>
      </w:r>
      <w:r w:rsidRPr="00D22697">
        <w:rPr>
          <w:rFonts w:ascii="Times New Roman" w:eastAsia="Times New Roman" w:hAnsi="Times New Roman" w:cs="Times New Roman"/>
          <w:color w:val="222222"/>
          <w:sz w:val="23"/>
          <w:szCs w:val="23"/>
          <w:lang w:eastAsia="it-IT"/>
        </w:rPr>
        <w:t xml:space="preserve">.  Abbiamo già raccolto più </w:t>
      </w:r>
      <w:r>
        <w:rPr>
          <w:rFonts w:ascii="Times New Roman" w:eastAsia="Times New Roman" w:hAnsi="Times New Roman" w:cs="Times New Roman"/>
          <w:color w:val="222222"/>
          <w:sz w:val="23"/>
          <w:szCs w:val="23"/>
          <w:lang w:eastAsia="it-IT"/>
        </w:rPr>
        <w:t xml:space="preserve">di mille euro” ha spiegato Enzo Tota che nella serata di mercoledì, </w:t>
      </w:r>
      <w:r w:rsidRPr="00D22697">
        <w:rPr>
          <w:rFonts w:ascii="Times New Roman" w:eastAsia="Times New Roman" w:hAnsi="Times New Roman" w:cs="Times New Roman"/>
          <w:color w:val="222222"/>
          <w:sz w:val="23"/>
          <w:szCs w:val="23"/>
          <w:lang w:eastAsia="it-IT"/>
        </w:rPr>
        <w:t>presentata da </w:t>
      </w:r>
      <w:r w:rsidRPr="00D22697">
        <w:rPr>
          <w:rFonts w:ascii="Times New Roman" w:eastAsia="Times New Roman" w:hAnsi="Times New Roman" w:cs="Times New Roman"/>
          <w:b/>
          <w:bCs/>
          <w:color w:val="222222"/>
          <w:sz w:val="23"/>
          <w:szCs w:val="23"/>
          <w:lang w:eastAsia="it-IT"/>
        </w:rPr>
        <w:t>Maria Tota</w:t>
      </w:r>
      <w:r>
        <w:rPr>
          <w:rFonts w:ascii="Times New Roman" w:eastAsia="Times New Roman" w:hAnsi="Times New Roman" w:cs="Times New Roman"/>
          <w:color w:val="222222"/>
          <w:sz w:val="23"/>
          <w:szCs w:val="23"/>
          <w:lang w:eastAsia="it-IT"/>
        </w:rPr>
        <w:t>, </w:t>
      </w:r>
      <w:r w:rsidRPr="00D22697">
        <w:rPr>
          <w:rFonts w:ascii="Times New Roman" w:eastAsia="Times New Roman" w:hAnsi="Times New Roman" w:cs="Times New Roman"/>
          <w:color w:val="222222"/>
          <w:sz w:val="23"/>
          <w:szCs w:val="23"/>
          <w:lang w:eastAsia="it-IT"/>
        </w:rPr>
        <w:t>l</w:t>
      </w:r>
      <w:r>
        <w:rPr>
          <w:rFonts w:ascii="Times New Roman" w:eastAsia="Times New Roman" w:hAnsi="Times New Roman" w:cs="Times New Roman"/>
          <w:color w:val="222222"/>
          <w:sz w:val="23"/>
          <w:szCs w:val="23"/>
          <w:lang w:eastAsia="it-IT"/>
        </w:rPr>
        <w:t>eggerà alcuni brani del libro i</w:t>
      </w:r>
      <w:r w:rsidRPr="00D22697">
        <w:rPr>
          <w:rFonts w:ascii="Times New Roman" w:eastAsia="Times New Roman" w:hAnsi="Times New Roman" w:cs="Times New Roman"/>
          <w:color w:val="222222"/>
          <w:sz w:val="23"/>
          <w:szCs w:val="23"/>
          <w:lang w:eastAsia="it-IT"/>
        </w:rPr>
        <w:t>nsieme a</w:t>
      </w:r>
      <w:r w:rsidRPr="00D22697">
        <w:rPr>
          <w:rFonts w:ascii="Times New Roman" w:eastAsia="Times New Roman" w:hAnsi="Times New Roman" w:cs="Times New Roman"/>
          <w:b/>
          <w:bCs/>
          <w:color w:val="222222"/>
          <w:sz w:val="23"/>
          <w:szCs w:val="23"/>
          <w:lang w:eastAsia="it-IT"/>
        </w:rPr>
        <w:t> Marica De Vita</w:t>
      </w:r>
      <w:r w:rsidRPr="00D22697">
        <w:rPr>
          <w:rFonts w:ascii="Times New Roman" w:eastAsia="Times New Roman" w:hAnsi="Times New Roman" w:cs="Times New Roman"/>
          <w:color w:val="222222"/>
          <w:sz w:val="23"/>
          <w:szCs w:val="23"/>
          <w:lang w:eastAsia="it-IT"/>
        </w:rPr>
        <w:t> e </w:t>
      </w:r>
      <w:r w:rsidRPr="00D22697">
        <w:rPr>
          <w:rFonts w:ascii="Times New Roman" w:eastAsia="Times New Roman" w:hAnsi="Times New Roman" w:cs="Times New Roman"/>
          <w:b/>
          <w:bCs/>
          <w:color w:val="222222"/>
          <w:sz w:val="23"/>
          <w:szCs w:val="23"/>
          <w:lang w:eastAsia="it-IT"/>
        </w:rPr>
        <w:t>Marcello Andria</w:t>
      </w:r>
      <w:r w:rsidRPr="00D22697">
        <w:rPr>
          <w:rFonts w:ascii="Times New Roman" w:eastAsia="Times New Roman" w:hAnsi="Times New Roman" w:cs="Times New Roman"/>
          <w:color w:val="222222"/>
          <w:sz w:val="23"/>
          <w:szCs w:val="23"/>
          <w:lang w:eastAsia="it-IT"/>
        </w:rPr>
        <w:t>. Alla serata hanno aderito, grazie alla professoressa </w:t>
      </w:r>
      <w:r w:rsidRPr="00D22697">
        <w:rPr>
          <w:rFonts w:ascii="Times New Roman" w:eastAsia="Times New Roman" w:hAnsi="Times New Roman" w:cs="Times New Roman"/>
          <w:b/>
          <w:bCs/>
          <w:color w:val="222222"/>
          <w:sz w:val="23"/>
          <w:szCs w:val="23"/>
          <w:lang w:eastAsia="it-IT"/>
        </w:rPr>
        <w:t>Angela Guerra</w:t>
      </w:r>
      <w:r w:rsidRPr="00D22697">
        <w:rPr>
          <w:rFonts w:ascii="Times New Roman" w:eastAsia="Times New Roman" w:hAnsi="Times New Roman" w:cs="Times New Roman"/>
          <w:color w:val="222222"/>
          <w:sz w:val="23"/>
          <w:szCs w:val="23"/>
          <w:lang w:eastAsia="it-IT"/>
        </w:rPr>
        <w:t>, tante associazioni salernitane che si caratterizzano proprio per la loro mission</w:t>
      </w:r>
      <w:r>
        <w:rPr>
          <w:rFonts w:ascii="Times New Roman" w:eastAsia="Times New Roman" w:hAnsi="Times New Roman" w:cs="Times New Roman"/>
          <w:color w:val="222222"/>
          <w:sz w:val="23"/>
          <w:szCs w:val="23"/>
          <w:lang w:eastAsia="it-IT"/>
        </w:rPr>
        <w:t xml:space="preserve">e </w:t>
      </w:r>
      <w:r w:rsidRPr="00D22697">
        <w:rPr>
          <w:rFonts w:ascii="Times New Roman" w:eastAsia="Times New Roman" w:hAnsi="Times New Roman" w:cs="Times New Roman"/>
          <w:color w:val="222222"/>
          <w:sz w:val="23"/>
          <w:szCs w:val="23"/>
          <w:lang w:eastAsia="it-IT"/>
        </w:rPr>
        <w:t xml:space="preserve"> che è quella di aiutare gli altri, di donare, di fare solidarietà: “50&amp;Più”,</w:t>
      </w:r>
      <w:r>
        <w:rPr>
          <w:rFonts w:ascii="Times New Roman" w:eastAsia="Times New Roman" w:hAnsi="Times New Roman" w:cs="Times New Roman"/>
          <w:color w:val="222222"/>
          <w:sz w:val="23"/>
          <w:szCs w:val="23"/>
          <w:lang w:eastAsia="it-IT"/>
        </w:rPr>
        <w:t xml:space="preserve">  “Club Inner Wheel Salerno </w:t>
      </w:r>
      <w:r w:rsidRPr="00D22697">
        <w:rPr>
          <w:rFonts w:ascii="Times New Roman" w:eastAsia="Times New Roman" w:hAnsi="Times New Roman" w:cs="Times New Roman"/>
          <w:color w:val="222222"/>
          <w:sz w:val="23"/>
          <w:szCs w:val="23"/>
          <w:lang w:eastAsia="it-IT"/>
        </w:rPr>
        <w:t>”,  ” Club  Inner Wheel Salerno Est”,  “Club Inner Wheel Paestum Città delle Rose”, “Il Circolo delle Donne”, “Compagnia dell’Eclissi”, “Genovesi Da Vinci”, “Fidapa Sezione di Salerno”, “Parco Storico Sichelgaita”,”Hortus Magnus”, “Soroptimist International Sede di Salerno”.  Questi i nomi dei 32 autori del libro: </w:t>
      </w:r>
      <w:r w:rsidRPr="00D22697">
        <w:rPr>
          <w:rFonts w:ascii="Times New Roman" w:eastAsia="Times New Roman" w:hAnsi="Times New Roman" w:cs="Times New Roman"/>
          <w:b/>
          <w:bCs/>
          <w:color w:val="222222"/>
          <w:sz w:val="23"/>
          <w:szCs w:val="23"/>
          <w:lang w:eastAsia="it-IT"/>
        </w:rPr>
        <w:t>Enzo Tota, Viola Di Caprio, Claudio Grattacaso, Marcello Andria, Luciano Corino, Roberto Lombardi, Alfonso Grassi, Ada Firino, Michele Masullo, Antonia Guerra, Giulia Alviggi, Enrico Siniscalchi, Orazio Apicella, Marida Niceforo, Marco Reggiani, Sasa Sasi, Anto Romantò, Antonio Fortuna, Alberto Ladislao De Marco, Enrico Andria, Andrea Modus, Cristiana Tortora, Alberto Pisapia, Marco De Simone, Stefania Zuccari, Gennaro Baiostra, Alfred Holzner, Silvano Picerno, Bruno Alvino, Cristina Viglietta, Vincenzo de Simone, Pina Masturzo, Giovanna Adamo.</w:t>
      </w:r>
    </w:p>
    <w:p w:rsidR="00D22697" w:rsidRPr="00D22697" w:rsidRDefault="00D22697" w:rsidP="00D22697">
      <w:pPr>
        <w:spacing w:after="390" w:line="240" w:lineRule="auto"/>
        <w:rPr>
          <w:rFonts w:ascii="Times New Roman" w:eastAsia="Times New Roman" w:hAnsi="Times New Roman" w:cs="Times New Roman"/>
          <w:color w:val="222222"/>
          <w:sz w:val="23"/>
          <w:szCs w:val="23"/>
          <w:lang w:eastAsia="it-IT"/>
        </w:rPr>
      </w:pPr>
      <w:r w:rsidRPr="00D22697">
        <w:rPr>
          <w:rFonts w:ascii="Times New Roman" w:eastAsia="Times New Roman" w:hAnsi="Times New Roman" w:cs="Times New Roman"/>
          <w:b/>
          <w:bCs/>
          <w:color w:val="222222"/>
          <w:sz w:val="23"/>
          <w:szCs w:val="23"/>
          <w:lang w:eastAsia="it-IT"/>
        </w:rPr>
        <w:t xml:space="preserve">                                                                                                                                                                                                                                                          </w:t>
      </w:r>
      <w:proofErr w:type="spellStart"/>
      <w:r w:rsidRPr="00D22697">
        <w:rPr>
          <w:rFonts w:ascii="Times New Roman" w:eastAsia="Times New Roman" w:hAnsi="Times New Roman" w:cs="Times New Roman"/>
          <w:b/>
          <w:bCs/>
          <w:color w:val="222222"/>
          <w:sz w:val="23"/>
          <w:szCs w:val="23"/>
          <w:lang w:eastAsia="it-IT"/>
        </w:rPr>
        <w:t>Aniello</w:t>
      </w:r>
      <w:proofErr w:type="spellEnd"/>
      <w:r w:rsidRPr="00D22697">
        <w:rPr>
          <w:rFonts w:ascii="Times New Roman" w:eastAsia="Times New Roman" w:hAnsi="Times New Roman" w:cs="Times New Roman"/>
          <w:b/>
          <w:bCs/>
          <w:color w:val="222222"/>
          <w:sz w:val="23"/>
          <w:szCs w:val="23"/>
          <w:lang w:eastAsia="it-IT"/>
        </w:rPr>
        <w:t xml:space="preserve"> </w:t>
      </w:r>
      <w:proofErr w:type="spellStart"/>
      <w:r w:rsidRPr="00D22697">
        <w:rPr>
          <w:rFonts w:ascii="Times New Roman" w:eastAsia="Times New Roman" w:hAnsi="Times New Roman" w:cs="Times New Roman"/>
          <w:b/>
          <w:bCs/>
          <w:color w:val="222222"/>
          <w:sz w:val="23"/>
          <w:szCs w:val="23"/>
          <w:lang w:eastAsia="it-IT"/>
        </w:rPr>
        <w:t>Palumbo</w:t>
      </w:r>
      <w:r>
        <w:rPr>
          <w:rFonts w:ascii="Times New Roman" w:eastAsia="Times New Roman" w:hAnsi="Times New Roman" w:cs="Times New Roman"/>
          <w:b/>
          <w:bCs/>
          <w:color w:val="222222"/>
          <w:sz w:val="23"/>
          <w:szCs w:val="23"/>
          <w:lang w:eastAsia="it-IT"/>
        </w:rPr>
        <w:t>GA</w:t>
      </w:r>
      <w:bookmarkEnd w:id="0"/>
      <w:proofErr w:type="spellEnd"/>
    </w:p>
    <w:sectPr w:rsidR="00D22697" w:rsidRPr="00D22697" w:rsidSect="00E835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54427"/>
    <w:multiLevelType w:val="multilevel"/>
    <w:tmpl w:val="B1A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745D1"/>
    <w:multiLevelType w:val="multilevel"/>
    <w:tmpl w:val="46A0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22697"/>
    <w:rsid w:val="0023666C"/>
    <w:rsid w:val="004C56DA"/>
    <w:rsid w:val="00C10C11"/>
    <w:rsid w:val="00D22697"/>
    <w:rsid w:val="00E835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3547"/>
  </w:style>
  <w:style w:type="paragraph" w:styleId="Titolo1">
    <w:name w:val="heading 1"/>
    <w:basedOn w:val="Normale"/>
    <w:link w:val="Titolo1Carattere"/>
    <w:uiPriority w:val="9"/>
    <w:qFormat/>
    <w:rsid w:val="00D22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D2269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D2269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2697"/>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D2269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D22697"/>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D22697"/>
    <w:rPr>
      <w:color w:val="0000FF"/>
      <w:u w:val="single"/>
    </w:rPr>
  </w:style>
  <w:style w:type="character" w:customStyle="1" w:styleId="td-post-date">
    <w:name w:val="td-post-date"/>
    <w:basedOn w:val="Carpredefinitoparagrafo"/>
    <w:rsid w:val="00D22697"/>
  </w:style>
  <w:style w:type="character" w:customStyle="1" w:styleId="td-nr-views-152769">
    <w:name w:val="td-nr-views-152769"/>
    <w:basedOn w:val="Carpredefinitoparagrafo"/>
    <w:rsid w:val="00D22697"/>
  </w:style>
  <w:style w:type="paragraph" w:styleId="NormaleWeb">
    <w:name w:val="Normal (Web)"/>
    <w:basedOn w:val="Normale"/>
    <w:uiPriority w:val="99"/>
    <w:semiHidden/>
    <w:unhideWhenUsed/>
    <w:rsid w:val="00D226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22697"/>
    <w:rPr>
      <w:b/>
      <w:bCs/>
    </w:rPr>
  </w:style>
  <w:style w:type="character" w:customStyle="1" w:styleId="in-widget">
    <w:name w:val="in-widget"/>
    <w:basedOn w:val="Carpredefinitoparagrafo"/>
    <w:rsid w:val="00D22697"/>
  </w:style>
  <w:style w:type="character" w:customStyle="1" w:styleId="fn">
    <w:name w:val="fn"/>
    <w:basedOn w:val="Carpredefinitoparagrafo"/>
    <w:rsid w:val="00D22697"/>
  </w:style>
  <w:style w:type="paragraph" w:styleId="Testofumetto">
    <w:name w:val="Balloon Text"/>
    <w:basedOn w:val="Normale"/>
    <w:link w:val="TestofumettoCarattere"/>
    <w:uiPriority w:val="99"/>
    <w:semiHidden/>
    <w:unhideWhenUsed/>
    <w:rsid w:val="00C10C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086033">
      <w:bodyDiv w:val="1"/>
      <w:marLeft w:val="0"/>
      <w:marRight w:val="0"/>
      <w:marTop w:val="0"/>
      <w:marBottom w:val="0"/>
      <w:divBdr>
        <w:top w:val="none" w:sz="0" w:space="0" w:color="auto"/>
        <w:left w:val="none" w:sz="0" w:space="0" w:color="auto"/>
        <w:bottom w:val="none" w:sz="0" w:space="0" w:color="auto"/>
        <w:right w:val="none" w:sz="0" w:space="0" w:color="auto"/>
      </w:divBdr>
      <w:divsChild>
        <w:div w:id="435055215">
          <w:marLeft w:val="0"/>
          <w:marRight w:val="0"/>
          <w:marTop w:val="0"/>
          <w:marBottom w:val="0"/>
          <w:divBdr>
            <w:top w:val="none" w:sz="0" w:space="0" w:color="auto"/>
            <w:left w:val="none" w:sz="0" w:space="0" w:color="auto"/>
            <w:bottom w:val="none" w:sz="0" w:space="0" w:color="auto"/>
            <w:right w:val="none" w:sz="0" w:space="0" w:color="auto"/>
          </w:divBdr>
          <w:divsChild>
            <w:div w:id="79718198">
              <w:marLeft w:val="0"/>
              <w:marRight w:val="0"/>
              <w:marTop w:val="0"/>
              <w:marBottom w:val="240"/>
              <w:divBdr>
                <w:top w:val="none" w:sz="0" w:space="0" w:color="auto"/>
                <w:left w:val="none" w:sz="0" w:space="0" w:color="auto"/>
                <w:bottom w:val="none" w:sz="0" w:space="0" w:color="auto"/>
                <w:right w:val="none" w:sz="0" w:space="0" w:color="auto"/>
              </w:divBdr>
              <w:divsChild>
                <w:div w:id="42751050">
                  <w:marLeft w:val="0"/>
                  <w:marRight w:val="0"/>
                  <w:marTop w:val="0"/>
                  <w:marBottom w:val="0"/>
                  <w:divBdr>
                    <w:top w:val="none" w:sz="0" w:space="0" w:color="auto"/>
                    <w:left w:val="none" w:sz="0" w:space="0" w:color="auto"/>
                    <w:bottom w:val="none" w:sz="0" w:space="0" w:color="auto"/>
                    <w:right w:val="none" w:sz="0" w:space="0" w:color="auto"/>
                  </w:divBdr>
                  <w:divsChild>
                    <w:div w:id="1270619693">
                      <w:marLeft w:val="0"/>
                      <w:marRight w:val="30"/>
                      <w:marTop w:val="0"/>
                      <w:marBottom w:val="0"/>
                      <w:divBdr>
                        <w:top w:val="none" w:sz="0" w:space="0" w:color="auto"/>
                        <w:left w:val="none" w:sz="0" w:space="0" w:color="auto"/>
                        <w:bottom w:val="none" w:sz="0" w:space="0" w:color="auto"/>
                        <w:right w:val="none" w:sz="0" w:space="0" w:color="auto"/>
                      </w:divBdr>
                    </w:div>
                    <w:div w:id="1075778518">
                      <w:marLeft w:val="0"/>
                      <w:marRight w:val="30"/>
                      <w:marTop w:val="0"/>
                      <w:marBottom w:val="0"/>
                      <w:divBdr>
                        <w:top w:val="none" w:sz="0" w:space="0" w:color="auto"/>
                        <w:left w:val="none" w:sz="0" w:space="0" w:color="auto"/>
                        <w:bottom w:val="none" w:sz="0" w:space="0" w:color="auto"/>
                        <w:right w:val="none" w:sz="0" w:space="0" w:color="auto"/>
                      </w:divBdr>
                    </w:div>
                  </w:divsChild>
                </w:div>
                <w:div w:id="1265304018">
                  <w:marLeft w:val="330"/>
                  <w:marRight w:val="0"/>
                  <w:marTop w:val="0"/>
                  <w:marBottom w:val="0"/>
                  <w:divBdr>
                    <w:top w:val="none" w:sz="0" w:space="0" w:color="auto"/>
                    <w:left w:val="none" w:sz="0" w:space="0" w:color="auto"/>
                    <w:bottom w:val="none" w:sz="0" w:space="0" w:color="auto"/>
                    <w:right w:val="none" w:sz="0" w:space="0" w:color="auto"/>
                  </w:divBdr>
                </w:div>
                <w:div w:id="18611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2155">
          <w:marLeft w:val="0"/>
          <w:marRight w:val="0"/>
          <w:marTop w:val="315"/>
          <w:marBottom w:val="0"/>
          <w:divBdr>
            <w:top w:val="none" w:sz="0" w:space="0" w:color="auto"/>
            <w:left w:val="none" w:sz="0" w:space="0" w:color="auto"/>
            <w:bottom w:val="none" w:sz="0" w:space="0" w:color="auto"/>
            <w:right w:val="none" w:sz="0" w:space="0" w:color="auto"/>
          </w:divBdr>
          <w:divsChild>
            <w:div w:id="1416516833">
              <w:marLeft w:val="0"/>
              <w:marRight w:val="0"/>
              <w:marTop w:val="0"/>
              <w:marBottom w:val="0"/>
              <w:divBdr>
                <w:top w:val="none" w:sz="0" w:space="0" w:color="auto"/>
                <w:left w:val="none" w:sz="0" w:space="0" w:color="auto"/>
                <w:bottom w:val="none" w:sz="0" w:space="0" w:color="auto"/>
                <w:right w:val="none" w:sz="0" w:space="0" w:color="auto"/>
              </w:divBdr>
            </w:div>
            <w:div w:id="192839512">
              <w:marLeft w:val="0"/>
              <w:marRight w:val="0"/>
              <w:marTop w:val="0"/>
              <w:marBottom w:val="0"/>
              <w:divBdr>
                <w:top w:val="none" w:sz="0" w:space="0" w:color="auto"/>
                <w:left w:val="none" w:sz="0" w:space="0" w:color="auto"/>
                <w:bottom w:val="none" w:sz="0" w:space="0" w:color="auto"/>
                <w:right w:val="none" w:sz="0" w:space="0" w:color="auto"/>
              </w:divBdr>
              <w:divsChild>
                <w:div w:id="1256549294">
                  <w:marLeft w:val="0"/>
                  <w:marRight w:val="0"/>
                  <w:marTop w:val="0"/>
                  <w:marBottom w:val="240"/>
                  <w:divBdr>
                    <w:top w:val="none" w:sz="0" w:space="0" w:color="auto"/>
                    <w:left w:val="none" w:sz="0" w:space="0" w:color="auto"/>
                    <w:bottom w:val="none" w:sz="0" w:space="0" w:color="auto"/>
                    <w:right w:val="none" w:sz="0" w:space="0" w:color="auto"/>
                  </w:divBdr>
                  <w:divsChild>
                    <w:div w:id="1195390548">
                      <w:marLeft w:val="0"/>
                      <w:marRight w:val="0"/>
                      <w:marTop w:val="0"/>
                      <w:marBottom w:val="0"/>
                      <w:divBdr>
                        <w:top w:val="none" w:sz="0" w:space="0" w:color="auto"/>
                        <w:left w:val="none" w:sz="0" w:space="0" w:color="auto"/>
                        <w:bottom w:val="none" w:sz="0" w:space="0" w:color="auto"/>
                        <w:right w:val="none" w:sz="0" w:space="0" w:color="auto"/>
                      </w:divBdr>
                      <w:divsChild>
                        <w:div w:id="1670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64561">
          <w:marLeft w:val="0"/>
          <w:marRight w:val="0"/>
          <w:marTop w:val="0"/>
          <w:marBottom w:val="0"/>
          <w:divBdr>
            <w:top w:val="none" w:sz="0" w:space="0" w:color="auto"/>
            <w:left w:val="none" w:sz="0" w:space="0" w:color="auto"/>
            <w:bottom w:val="none" w:sz="0" w:space="0" w:color="auto"/>
            <w:right w:val="none" w:sz="0" w:space="0" w:color="auto"/>
          </w:divBdr>
        </w:div>
        <w:div w:id="1377467301">
          <w:marLeft w:val="-360"/>
          <w:marRight w:val="-360"/>
          <w:marTop w:val="0"/>
          <w:marBottom w:val="0"/>
          <w:divBdr>
            <w:top w:val="none" w:sz="0" w:space="0" w:color="auto"/>
            <w:left w:val="none" w:sz="0" w:space="0" w:color="auto"/>
            <w:bottom w:val="none" w:sz="0" w:space="0" w:color="auto"/>
            <w:right w:val="none" w:sz="0" w:space="0" w:color="auto"/>
          </w:divBdr>
          <w:divsChild>
            <w:div w:id="958098758">
              <w:marLeft w:val="0"/>
              <w:marRight w:val="0"/>
              <w:marTop w:val="0"/>
              <w:marBottom w:val="0"/>
              <w:divBdr>
                <w:top w:val="none" w:sz="0" w:space="0" w:color="auto"/>
                <w:left w:val="none" w:sz="0" w:space="0" w:color="auto"/>
                <w:bottom w:val="none" w:sz="0" w:space="0" w:color="auto"/>
                <w:right w:val="none" w:sz="0" w:space="0" w:color="auto"/>
              </w:divBdr>
              <w:divsChild>
                <w:div w:id="212278128">
                  <w:marLeft w:val="0"/>
                  <w:marRight w:val="0"/>
                  <w:marTop w:val="0"/>
                  <w:marBottom w:val="0"/>
                  <w:divBdr>
                    <w:top w:val="none" w:sz="0" w:space="0" w:color="auto"/>
                    <w:left w:val="none" w:sz="0" w:space="0" w:color="auto"/>
                    <w:bottom w:val="none" w:sz="0" w:space="0" w:color="auto"/>
                    <w:right w:val="none" w:sz="0" w:space="0" w:color="auto"/>
                  </w:divBdr>
                </w:div>
              </w:divsChild>
            </w:div>
            <w:div w:id="1204638498">
              <w:marLeft w:val="0"/>
              <w:marRight w:val="0"/>
              <w:marTop w:val="0"/>
              <w:marBottom w:val="0"/>
              <w:divBdr>
                <w:top w:val="none" w:sz="0" w:space="0" w:color="auto"/>
                <w:left w:val="none" w:sz="0" w:space="0" w:color="auto"/>
                <w:bottom w:val="none" w:sz="0" w:space="0" w:color="auto"/>
                <w:right w:val="none" w:sz="0" w:space="0" w:color="auto"/>
              </w:divBdr>
            </w:div>
          </w:divsChild>
        </w:div>
        <w:div w:id="506597674">
          <w:marLeft w:val="0"/>
          <w:marRight w:val="0"/>
          <w:marTop w:val="0"/>
          <w:marBottom w:val="720"/>
          <w:divBdr>
            <w:top w:val="single" w:sz="6" w:space="16" w:color="EDEDED"/>
            <w:left w:val="single" w:sz="6" w:space="16" w:color="EDEDED"/>
            <w:bottom w:val="single" w:sz="6" w:space="16" w:color="EDEDED"/>
            <w:right w:val="single" w:sz="6" w:space="16" w:color="EDEDED"/>
          </w:divBdr>
          <w:divsChild>
            <w:div w:id="1929732998">
              <w:marLeft w:val="1755"/>
              <w:marRight w:val="0"/>
              <w:marTop w:val="0"/>
              <w:marBottom w:val="0"/>
              <w:divBdr>
                <w:top w:val="none" w:sz="0" w:space="0" w:color="auto"/>
                <w:left w:val="none" w:sz="0" w:space="0" w:color="auto"/>
                <w:bottom w:val="none" w:sz="0" w:space="0" w:color="auto"/>
                <w:right w:val="none" w:sz="0" w:space="0" w:color="auto"/>
              </w:divBdr>
              <w:divsChild>
                <w:div w:id="560363224">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 w:id="69813762">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zzettadisalerno.it/wp-content/uploads/2022/03/continua-tu-libro.jpg" TargetMode="External"/><Relationship Id="rId5" Type="http://schemas.openxmlformats.org/officeDocument/2006/relationships/hyperlink" Target="https://www.gazzettadisalerno.it/author/aniell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Restaino</dc:creator>
  <cp:lastModifiedBy>user</cp:lastModifiedBy>
  <cp:revision>2</cp:revision>
  <dcterms:created xsi:type="dcterms:W3CDTF">2022-04-01T16:20:00Z</dcterms:created>
  <dcterms:modified xsi:type="dcterms:W3CDTF">2022-04-01T16:20:00Z</dcterms:modified>
</cp:coreProperties>
</file>