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08" w:rsidRPr="006466F6" w:rsidRDefault="009C6EF2" w:rsidP="009C6EF2">
      <w:pPr>
        <w:spacing w:after="0" w:line="240" w:lineRule="auto"/>
        <w:rPr>
          <w:rFonts w:ascii="Calibri" w:eastAsia="Times New Roman" w:hAnsi="Calibri" w:cs="Times New Roman"/>
          <w:b/>
          <w:color w:val="4A442A" w:themeColor="background2" w:themeShade="40"/>
          <w:sz w:val="56"/>
          <w:szCs w:val="56"/>
          <w:lang w:eastAsia="hu-HU"/>
        </w:rPr>
      </w:pPr>
      <w:bookmarkStart w:id="0" w:name="_Hlk517814896"/>
      <w:bookmarkStart w:id="1" w:name="_Hlk517941935"/>
      <w:r w:rsidRPr="00F11B86">
        <w:rPr>
          <w:rFonts w:ascii="Calibri" w:eastAsia="Times New Roman" w:hAnsi="Calibri" w:cs="Times New Roman"/>
          <w:b/>
          <w:color w:val="4A442A" w:themeColor="background2" w:themeShade="40"/>
          <w:sz w:val="56"/>
          <w:szCs w:val="56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6139815</wp:posOffset>
            </wp:positionH>
            <wp:positionV relativeFrom="paragraph">
              <wp:posOffset>-374015</wp:posOffset>
            </wp:positionV>
            <wp:extent cx="981075" cy="1276350"/>
            <wp:effectExtent l="0" t="0" r="9525" b="0"/>
            <wp:wrapNone/>
            <wp:docPr id="2" name="Kép 1" descr="SO_meghivo_Facebook_esemé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SO_meghivo_Facebook_esemény.jpg"/>
                    <pic:cNvPicPr/>
                  </pic:nvPicPr>
                  <pic:blipFill>
                    <a:blip r:embed="rId5" cstate="print"/>
                    <a:srcRect l="74478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119CA" w:rsidRPr="00F11B86">
        <w:rPr>
          <w:rFonts w:ascii="Calibri" w:eastAsia="Times New Roman" w:hAnsi="Calibri" w:cs="Times New Roman"/>
          <w:b/>
          <w:color w:val="4A442A" w:themeColor="background2" w:themeShade="40"/>
          <w:sz w:val="56"/>
          <w:szCs w:val="56"/>
          <w:lang w:eastAsia="hu-HU"/>
        </w:rPr>
        <w:t>S</w:t>
      </w:r>
      <w:r w:rsidR="003F5B08" w:rsidRPr="00F11B86">
        <w:rPr>
          <w:rFonts w:ascii="Calibri" w:eastAsia="Times New Roman" w:hAnsi="Calibri" w:cs="Times New Roman"/>
          <w:b/>
          <w:color w:val="4A442A" w:themeColor="background2" w:themeShade="40"/>
          <w:sz w:val="56"/>
          <w:szCs w:val="56"/>
          <w:lang w:eastAsia="hu-HU"/>
        </w:rPr>
        <w:t>oroptimist</w:t>
      </w:r>
      <w:proofErr w:type="spellEnd"/>
      <w:r w:rsidR="003F5B08" w:rsidRPr="006466F6">
        <w:rPr>
          <w:rFonts w:ascii="Calibri" w:eastAsia="Times New Roman" w:hAnsi="Calibri" w:cs="Times New Roman"/>
          <w:b/>
          <w:color w:val="4A442A" w:themeColor="background2" w:themeShade="40"/>
          <w:sz w:val="56"/>
          <w:szCs w:val="56"/>
          <w:lang w:eastAsia="hu-HU"/>
        </w:rPr>
        <w:t xml:space="preserve"> </w:t>
      </w:r>
      <w:proofErr w:type="spellStart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>at</w:t>
      </w:r>
      <w:proofErr w:type="spellEnd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 xml:space="preserve"> </w:t>
      </w:r>
      <w:proofErr w:type="spellStart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>the</w:t>
      </w:r>
      <w:proofErr w:type="spellEnd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 xml:space="preserve"> </w:t>
      </w:r>
      <w:proofErr w:type="spellStart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>Historical</w:t>
      </w:r>
      <w:proofErr w:type="spellEnd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 xml:space="preserve"> </w:t>
      </w:r>
      <w:proofErr w:type="spellStart"/>
      <w:r w:rsidR="00344546" w:rsidRPr="006466F6">
        <w:rPr>
          <w:rFonts w:ascii="Calibri" w:eastAsia="Times New Roman" w:hAnsi="Calibri" w:cs="Times New Roman"/>
          <w:b/>
          <w:color w:val="4A442A" w:themeColor="background2" w:themeShade="40"/>
          <w:sz w:val="36"/>
          <w:szCs w:val="36"/>
          <w:lang w:eastAsia="hu-HU"/>
        </w:rPr>
        <w:t>Carnival</w:t>
      </w:r>
      <w:proofErr w:type="spellEnd"/>
      <w:r w:rsidR="004119CA" w:rsidRPr="006466F6">
        <w:rPr>
          <w:rFonts w:ascii="Calibri" w:eastAsia="Times New Roman" w:hAnsi="Calibri" w:cs="Times New Roman"/>
          <w:b/>
          <w:color w:val="4A442A" w:themeColor="background2" w:themeShade="40"/>
          <w:sz w:val="56"/>
          <w:szCs w:val="56"/>
          <w:lang w:eastAsia="hu-HU"/>
        </w:rPr>
        <w:t xml:space="preserve"> </w:t>
      </w:r>
    </w:p>
    <w:p w:rsidR="00B91831" w:rsidRPr="009C6EF2" w:rsidRDefault="00B91831" w:rsidP="009C6EF2">
      <w:pPr>
        <w:spacing w:after="0" w:line="240" w:lineRule="auto"/>
        <w:rPr>
          <w:rFonts w:ascii="Calibri" w:eastAsia="Times New Roman" w:hAnsi="Calibri" w:cs="Times New Roman"/>
          <w:color w:val="4A442A" w:themeColor="background2" w:themeShade="40"/>
          <w:sz w:val="28"/>
          <w:szCs w:val="28"/>
          <w:lang w:eastAsia="hu-HU"/>
        </w:rPr>
      </w:pPr>
    </w:p>
    <w:p w:rsidR="004119CA" w:rsidRDefault="004119CA" w:rsidP="003F5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0"/>
          <w:szCs w:val="20"/>
          <w:lang w:eastAsia="hu-HU"/>
        </w:rPr>
        <w:sectPr w:rsidR="004119CA" w:rsidSect="00F11B86">
          <w:type w:val="continuous"/>
          <w:pgSz w:w="11906" w:h="8391" w:orient="landscape" w:code="11"/>
          <w:pgMar w:top="851" w:right="282" w:bottom="709" w:left="426" w:header="708" w:footer="708" w:gutter="0"/>
          <w:cols w:space="425"/>
          <w:docGrid w:linePitch="360"/>
        </w:sectPr>
      </w:pPr>
    </w:p>
    <w:p w:rsidR="003F5B08" w:rsidRPr="0019123A" w:rsidRDefault="003F5B08" w:rsidP="009C6EF2">
      <w:pPr>
        <w:shd w:val="clear" w:color="auto" w:fill="66330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</w:pPr>
      <w:r w:rsidRPr="0019123A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>2</w:t>
      </w:r>
      <w:r w:rsidR="006C7537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>4</w:t>
      </w:r>
      <w:r w:rsidR="00344546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 xml:space="preserve"> August </w:t>
      </w:r>
      <w:proofErr w:type="spellStart"/>
      <w:r w:rsidR="00344546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>Friday</w:t>
      </w:r>
      <w:proofErr w:type="spellEnd"/>
      <w:r w:rsidR="006466F6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 xml:space="preserve"> </w:t>
      </w:r>
    </w:p>
    <w:p w:rsidR="003F5B08" w:rsidRDefault="003F5B08" w:rsidP="003F5B0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A442A" w:themeColor="background2" w:themeShade="40"/>
          <w:sz w:val="16"/>
          <w:szCs w:val="16"/>
          <w:lang w:eastAsia="hu-HU"/>
        </w:rPr>
      </w:pPr>
    </w:p>
    <w:p w:rsidR="006466F6" w:rsidRPr="006466F6" w:rsidRDefault="00F45F5B" w:rsidP="006466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66F6">
        <w:rPr>
          <w:rFonts w:ascii="Calibri" w:eastAsia="Times New Roman" w:hAnsi="Calibri" w:cs="Times New Roman"/>
          <w:b/>
          <w:color w:val="4A442A" w:themeColor="background2" w:themeShade="40"/>
          <w:sz w:val="24"/>
          <w:szCs w:val="24"/>
          <w:lang w:eastAsia="hu-HU"/>
        </w:rPr>
        <w:t>1</w:t>
      </w:r>
      <w:r w:rsidR="005B4BBA" w:rsidRPr="006466F6">
        <w:rPr>
          <w:rFonts w:ascii="Calibri" w:eastAsia="Times New Roman" w:hAnsi="Calibri" w:cs="Times New Roman"/>
          <w:b/>
          <w:color w:val="4A442A" w:themeColor="background2" w:themeShade="40"/>
          <w:sz w:val="24"/>
          <w:szCs w:val="24"/>
          <w:lang w:eastAsia="hu-HU"/>
        </w:rPr>
        <w:t>5</w:t>
      </w:r>
      <w:r w:rsidR="003F5B08" w:rsidRPr="006466F6">
        <w:rPr>
          <w:rFonts w:ascii="Calibri" w:eastAsia="Times New Roman" w:hAnsi="Calibri" w:cs="Times New Roman"/>
          <w:b/>
          <w:color w:val="4A442A" w:themeColor="background2" w:themeShade="40"/>
          <w:sz w:val="24"/>
          <w:szCs w:val="24"/>
          <w:lang w:eastAsia="hu-HU"/>
        </w:rPr>
        <w:t>:00</w:t>
      </w:r>
      <w:r w:rsidR="003F5B08" w:rsidRPr="006466F6">
        <w:rPr>
          <w:rFonts w:ascii="Calibri" w:eastAsia="Times New Roman" w:hAnsi="Calibri" w:cs="Times New Roman"/>
          <w:b/>
          <w:color w:val="4A442A" w:themeColor="background2" w:themeShade="40"/>
          <w:sz w:val="24"/>
          <w:szCs w:val="24"/>
          <w:lang w:eastAsia="hu-HU"/>
        </w:rPr>
        <w:tab/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Picnic</w:t>
      </w:r>
      <w:proofErr w:type="spellEnd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 xml:space="preserve"> in </w:t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the</w:t>
      </w:r>
      <w:proofErr w:type="spellEnd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 xml:space="preserve"> </w:t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Garden</w:t>
      </w:r>
      <w:proofErr w:type="spellEnd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 of Savaria Museum</w:t>
      </w:r>
      <w:r w:rsidR="006466F6" w:rsidRPr="006466F6">
        <w:rPr>
          <w:rFonts w:ascii="Calibri" w:eastAsia="Times New Roman" w:hAnsi="Calibri" w:cs="Times New Roman"/>
          <w:b/>
          <w:color w:val="4A442A" w:themeColor="background2" w:themeShade="40"/>
          <w:sz w:val="24"/>
          <w:szCs w:val="24"/>
          <w:lang w:eastAsia="hu-HU"/>
        </w:rPr>
        <w:t> </w:t>
      </w:r>
    </w:p>
    <w:p w:rsidR="006466F6" w:rsidRPr="006466F6" w:rsidRDefault="006466F6" w:rsidP="006466F6">
      <w:pPr>
        <w:spacing w:after="0" w:line="240" w:lineRule="auto"/>
        <w:ind w:left="1068" w:hanging="360"/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</w:pP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Registration</w:t>
      </w:r>
      <w:proofErr w:type="spellEnd"/>
    </w:p>
    <w:p w:rsidR="006466F6" w:rsidRPr="006466F6" w:rsidRDefault="006466F6" w:rsidP="006466F6">
      <w:pPr>
        <w:spacing w:after="0" w:line="240" w:lineRule="auto"/>
        <w:ind w:left="1068" w:hanging="360"/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</w:pP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Purchase</w:t>
      </w:r>
      <w:proofErr w:type="spellEnd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of </w:t>
      </w: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Historical</w:t>
      </w:r>
      <w:proofErr w:type="spellEnd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</w:t>
      </w: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Costumes</w:t>
      </w:r>
      <w:proofErr w:type="spellEnd"/>
    </w:p>
    <w:p w:rsidR="006466F6" w:rsidRPr="006466F6" w:rsidRDefault="006466F6" w:rsidP="006466F6">
      <w:pPr>
        <w:spacing w:after="0" w:line="240" w:lineRule="auto"/>
        <w:ind w:left="1068" w:hanging="360"/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</w:pPr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Programme in </w:t>
      </w: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the</w:t>
      </w:r>
      <w:proofErr w:type="spellEnd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</w:t>
      </w: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Franciscan</w:t>
      </w:r>
      <w:proofErr w:type="spellEnd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</w:t>
      </w: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Garden</w:t>
      </w:r>
      <w:proofErr w:type="spellEnd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</w:t>
      </w:r>
    </w:p>
    <w:p w:rsidR="006466F6" w:rsidRPr="006466F6" w:rsidRDefault="006466F6" w:rsidP="006466F6">
      <w:pPr>
        <w:spacing w:after="0" w:line="240" w:lineRule="auto"/>
        <w:ind w:left="1068" w:hanging="360"/>
        <w:rPr>
          <w:rFonts w:ascii="Calibri" w:eastAsia="Times New Roman" w:hAnsi="Calibri" w:cs="Times New Roman"/>
          <w:i/>
          <w:color w:val="4A442A" w:themeColor="background2" w:themeShade="40"/>
          <w:sz w:val="24"/>
          <w:szCs w:val="24"/>
          <w:lang w:eastAsia="hu-HU"/>
        </w:rPr>
      </w:pPr>
    </w:p>
    <w:p w:rsidR="006466F6" w:rsidRDefault="006466F6" w:rsidP="006466F6">
      <w:pPr>
        <w:shd w:val="clear" w:color="auto" w:fill="663300"/>
        <w:spacing w:after="0" w:line="240" w:lineRule="auto"/>
        <w:ind w:left="993" w:hanging="993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</w:pPr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19:00 </w:t>
      </w: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Watching</w:t>
      </w:r>
      <w:proofErr w:type="spellEnd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/</w:t>
      </w: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Participating</w:t>
      </w:r>
      <w:proofErr w:type="spellEnd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in </w:t>
      </w: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the</w:t>
      </w:r>
      <w:proofErr w:type="spellEnd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</w:p>
    <w:p w:rsidR="006466F6" w:rsidRPr="006466F6" w:rsidRDefault="006466F6" w:rsidP="00F712C6">
      <w:pPr>
        <w:shd w:val="clear" w:color="auto" w:fill="663300"/>
        <w:spacing w:after="0" w:line="240" w:lineRule="auto"/>
        <w:ind w:left="993" w:hanging="285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</w:pP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Procession</w:t>
      </w:r>
      <w:proofErr w:type="spellEnd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of </w:t>
      </w: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the</w:t>
      </w:r>
      <w:proofErr w:type="spellEnd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Costume</w:t>
      </w:r>
      <w:proofErr w:type="spellEnd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  <w:proofErr w:type="spellStart"/>
      <w:r w:rsidRPr="006466F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Parade</w:t>
      </w:r>
      <w:proofErr w:type="spellEnd"/>
    </w:p>
    <w:p w:rsidR="004119CA" w:rsidRPr="00774AF1" w:rsidRDefault="004119CA" w:rsidP="004119CA">
      <w:pPr>
        <w:spacing w:after="0" w:line="240" w:lineRule="auto"/>
        <w:rPr>
          <w:rFonts w:ascii="Calibri" w:eastAsia="Times New Roman" w:hAnsi="Calibri" w:cs="Times New Roman"/>
          <w:b/>
          <w:color w:val="4A442A" w:themeColor="background2" w:themeShade="40"/>
          <w:sz w:val="28"/>
          <w:szCs w:val="28"/>
          <w:lang w:eastAsia="hu-HU"/>
        </w:rPr>
      </w:pPr>
    </w:p>
    <w:p w:rsidR="003F5B08" w:rsidRPr="0019123A" w:rsidRDefault="003F5B08" w:rsidP="009C6EF2">
      <w:pPr>
        <w:shd w:val="clear" w:color="auto" w:fill="66330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</w:pPr>
      <w:r w:rsidRPr="0019123A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>2</w:t>
      </w:r>
      <w:r w:rsidR="006C7537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>5</w:t>
      </w:r>
      <w:r w:rsidR="00344546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 xml:space="preserve"> August </w:t>
      </w:r>
      <w:proofErr w:type="spellStart"/>
      <w:r w:rsidR="00344546">
        <w:rPr>
          <w:rFonts w:ascii="Calibri" w:eastAsia="Times New Roman" w:hAnsi="Calibri" w:cs="Times New Roman"/>
          <w:b/>
          <w:color w:val="FFFFFF" w:themeColor="background1"/>
          <w:sz w:val="32"/>
          <w:szCs w:val="32"/>
          <w:lang w:eastAsia="hu-HU"/>
        </w:rPr>
        <w:t>Saturday</w:t>
      </w:r>
      <w:proofErr w:type="spellEnd"/>
    </w:p>
    <w:p w:rsidR="00C1320F" w:rsidRDefault="00C1320F" w:rsidP="003F5B08">
      <w:pPr>
        <w:spacing w:after="0" w:line="240" w:lineRule="auto"/>
        <w:rPr>
          <w:rFonts w:ascii="Calibri" w:eastAsia="Times New Roman" w:hAnsi="Calibri" w:cs="Times New Roman"/>
          <w:color w:val="4A442A" w:themeColor="background2" w:themeShade="40"/>
          <w:sz w:val="16"/>
          <w:szCs w:val="16"/>
          <w:highlight w:val="red"/>
          <w:lang w:eastAsia="hu-HU"/>
        </w:rPr>
      </w:pPr>
    </w:p>
    <w:p w:rsidR="006466F6" w:rsidRPr="00F712C6" w:rsidRDefault="00BD6FDF" w:rsidP="006466F6">
      <w:pPr>
        <w:spacing w:after="0" w:line="240" w:lineRule="auto"/>
        <w:ind w:left="993" w:hanging="993"/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</w:pPr>
      <w:r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1</w:t>
      </w:r>
      <w:r w:rsidR="006C7537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4</w:t>
      </w:r>
      <w:r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:00</w:t>
      </w:r>
      <w:r w:rsidR="004119CA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 xml:space="preserve"> </w:t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Visiting</w:t>
      </w:r>
      <w:proofErr w:type="spellEnd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 xml:space="preserve"> </w:t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the</w:t>
      </w:r>
      <w:proofErr w:type="spellEnd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 xml:space="preserve"> </w:t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Bishop's</w:t>
      </w:r>
      <w:proofErr w:type="spellEnd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 xml:space="preserve"> </w:t>
      </w:r>
      <w:proofErr w:type="spellStart"/>
      <w:r w:rsidR="006466F6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Palace</w:t>
      </w:r>
    </w:p>
    <w:p w:rsidR="00F712C6" w:rsidRDefault="006466F6" w:rsidP="006466F6">
      <w:pPr>
        <w:spacing w:after="0" w:line="240" w:lineRule="auto"/>
        <w:ind w:left="993" w:hanging="285"/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</w:pPr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Guided</w:t>
      </w:r>
      <w:proofErr w:type="spellEnd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Tour </w:t>
      </w:r>
      <w:proofErr w:type="spellStart"/>
      <w:r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at</w:t>
      </w:r>
      <w:proofErr w:type="spellEnd"/>
      <w:r w:rsidR="00F712C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Szily János </w:t>
      </w:r>
    </w:p>
    <w:p w:rsidR="006466F6" w:rsidRPr="006466F6" w:rsidRDefault="00F712C6" w:rsidP="006466F6">
      <w:pPr>
        <w:spacing w:after="0" w:line="240" w:lineRule="auto"/>
        <w:ind w:left="993" w:hanging="285"/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</w:pPr>
      <w:proofErr w:type="spellStart"/>
      <w:r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Diocese</w:t>
      </w:r>
      <w:proofErr w:type="spellEnd"/>
      <w:r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Collection</w:t>
      </w:r>
      <w:proofErr w:type="spellEnd"/>
      <w:r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 xml:space="preserve"> </w:t>
      </w:r>
      <w:r w:rsidR="006466F6" w:rsidRPr="006466F6">
        <w:rPr>
          <w:rFonts w:ascii="Calibri" w:eastAsia="Times New Roman" w:hAnsi="Calibri" w:cs="Times New Roman"/>
          <w:color w:val="4A442A" w:themeColor="background2" w:themeShade="40"/>
          <w:sz w:val="24"/>
          <w:szCs w:val="24"/>
          <w:lang w:eastAsia="hu-HU"/>
        </w:rPr>
        <w:t>and Visitor Center</w:t>
      </w:r>
    </w:p>
    <w:p w:rsidR="00384159" w:rsidRPr="00384159" w:rsidRDefault="00384159" w:rsidP="006466F6">
      <w:pPr>
        <w:spacing w:after="0" w:line="240" w:lineRule="auto"/>
        <w:ind w:left="993" w:hanging="993"/>
        <w:rPr>
          <w:rFonts w:ascii="Calibri" w:eastAsia="Times New Roman" w:hAnsi="Calibri" w:cs="Times New Roman"/>
          <w:b/>
          <w:color w:val="4A442A" w:themeColor="background2" w:themeShade="40"/>
          <w:sz w:val="12"/>
          <w:szCs w:val="12"/>
          <w:lang w:eastAsia="hu-HU"/>
        </w:rPr>
      </w:pPr>
    </w:p>
    <w:p w:rsidR="005B4BBA" w:rsidRPr="00F712C6" w:rsidRDefault="003C5DEE" w:rsidP="005B4BBA">
      <w:pPr>
        <w:spacing w:after="0" w:line="240" w:lineRule="auto"/>
        <w:ind w:left="993" w:hanging="993"/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</w:pPr>
      <w:r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15:30</w:t>
      </w:r>
      <w:r w:rsidR="00774AF1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 </w:t>
      </w:r>
      <w:proofErr w:type="spellStart"/>
      <w:r w:rsidR="004B4F68" w:rsidRPr="00F712C6">
        <w:rPr>
          <w:rFonts w:ascii="Calibri" w:eastAsia="Times New Roman" w:hAnsi="Calibri" w:cs="Times New Roman"/>
          <w:b/>
          <w:color w:val="4A442A" w:themeColor="background2" w:themeShade="40"/>
          <w:sz w:val="26"/>
          <w:szCs w:val="26"/>
          <w:lang w:eastAsia="hu-HU"/>
        </w:rPr>
        <w:t>Dinner</w:t>
      </w:r>
      <w:proofErr w:type="spellEnd"/>
    </w:p>
    <w:p w:rsidR="00384159" w:rsidRPr="00384159" w:rsidRDefault="00384159" w:rsidP="005B4BBA">
      <w:pPr>
        <w:spacing w:after="0" w:line="240" w:lineRule="auto"/>
        <w:ind w:left="993" w:hanging="993"/>
        <w:rPr>
          <w:rFonts w:ascii="Calibri" w:eastAsia="Times New Roman" w:hAnsi="Calibri" w:cs="Times New Roman"/>
          <w:b/>
          <w:color w:val="4A442A" w:themeColor="background2" w:themeShade="40"/>
          <w:sz w:val="12"/>
          <w:szCs w:val="12"/>
          <w:lang w:eastAsia="hu-HU"/>
        </w:rPr>
      </w:pPr>
    </w:p>
    <w:p w:rsidR="004B4F68" w:rsidRPr="004B4F68" w:rsidRDefault="004B4F68" w:rsidP="004B4F68">
      <w:pPr>
        <w:shd w:val="clear" w:color="auto" w:fill="663300"/>
        <w:spacing w:after="0" w:line="240" w:lineRule="auto"/>
        <w:ind w:left="993" w:hanging="993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19:00 </w:t>
      </w:r>
      <w:proofErr w:type="spellStart"/>
      <w:r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Watching</w:t>
      </w:r>
      <w:proofErr w:type="spellEnd"/>
      <w:r w:rsidR="00F712C6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  <w:proofErr w:type="spellStart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the</w:t>
      </w:r>
      <w:proofErr w:type="spellEnd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</w:p>
    <w:p w:rsidR="004B4F68" w:rsidRPr="004B4F68" w:rsidRDefault="004B4F68" w:rsidP="00F712C6">
      <w:pPr>
        <w:shd w:val="clear" w:color="auto" w:fill="663300"/>
        <w:spacing w:after="0" w:line="240" w:lineRule="auto"/>
        <w:ind w:left="993" w:hanging="633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</w:pPr>
      <w:proofErr w:type="spellStart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Procession</w:t>
      </w:r>
      <w:proofErr w:type="spellEnd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of </w:t>
      </w:r>
      <w:proofErr w:type="spellStart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the</w:t>
      </w:r>
      <w:proofErr w:type="spellEnd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  <w:proofErr w:type="spellStart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Costume</w:t>
      </w:r>
      <w:proofErr w:type="spellEnd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 xml:space="preserve"> </w:t>
      </w:r>
      <w:proofErr w:type="spellStart"/>
      <w:r w:rsidRPr="004B4F68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hu-HU"/>
        </w:rPr>
        <w:t>Parade</w:t>
      </w:r>
      <w:proofErr w:type="spellEnd"/>
    </w:p>
    <w:p w:rsidR="00C75110" w:rsidRPr="004119CA" w:rsidRDefault="00F475BE" w:rsidP="004119CA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4A442A" w:themeColor="background2" w:themeShade="40"/>
          <w:sz w:val="28"/>
          <w:szCs w:val="28"/>
          <w:lang w:eastAsia="hu-HU"/>
        </w:rPr>
      </w:pPr>
      <w:r>
        <w:rPr>
          <w:rFonts w:ascii="Calibri" w:eastAsia="Times New Roman" w:hAnsi="Calibri" w:cs="Times New Roman"/>
          <w:i/>
          <w:color w:val="4A442A" w:themeColor="background2" w:themeShade="40"/>
          <w:sz w:val="24"/>
          <w:szCs w:val="24"/>
          <w:lang w:eastAsia="hu-HU"/>
        </w:rPr>
        <w:t xml:space="preserve">     </w:t>
      </w:r>
      <w:r w:rsidR="00295648">
        <w:rPr>
          <w:rFonts w:ascii="Calibri" w:eastAsia="Times New Roman" w:hAnsi="Calibri" w:cs="Times New Roman"/>
          <w:i/>
          <w:color w:val="4A442A" w:themeColor="background2" w:themeShade="40"/>
          <w:sz w:val="24"/>
          <w:szCs w:val="24"/>
          <w:lang w:eastAsia="hu-HU"/>
        </w:rPr>
        <w:t xml:space="preserve">  </w:t>
      </w:r>
    </w:p>
    <w:p w:rsidR="003C5DEE" w:rsidRPr="00F11B86" w:rsidRDefault="003C5DEE" w:rsidP="00F11B86">
      <w:pPr>
        <w:spacing w:after="0" w:line="240" w:lineRule="auto"/>
        <w:ind w:left="567"/>
        <w:rPr>
          <w:rFonts w:ascii="Calibri" w:eastAsia="Times New Roman" w:hAnsi="Calibri" w:cs="Times New Roman"/>
          <w:i/>
          <w:color w:val="4A442A" w:themeColor="background2" w:themeShade="40"/>
          <w:sz w:val="24"/>
          <w:szCs w:val="24"/>
          <w:lang w:eastAsia="hu-HU"/>
        </w:rPr>
        <w:sectPr w:rsidR="003C5DEE" w:rsidRPr="00F11B86" w:rsidSect="00F11B86">
          <w:type w:val="continuous"/>
          <w:pgSz w:w="11906" w:h="8391" w:orient="landscape" w:code="11"/>
          <w:pgMar w:top="851" w:right="282" w:bottom="709" w:left="426" w:header="708" w:footer="708" w:gutter="0"/>
          <w:cols w:num="2" w:space="426"/>
          <w:docGrid w:linePitch="360"/>
        </w:sectPr>
      </w:pPr>
    </w:p>
    <w:p w:rsidR="004B4F68" w:rsidRPr="004B4F68" w:rsidRDefault="004B4F68" w:rsidP="004B4F68">
      <w:pPr>
        <w:pStyle w:val="Listaszerbekezds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color w:val="222222"/>
          <w:lang w:eastAsia="hu-HU"/>
        </w:rPr>
      </w:pPr>
      <w:proofErr w:type="spellStart"/>
      <w:r w:rsidRPr="004B4F68">
        <w:rPr>
          <w:rFonts w:eastAsia="Times New Roman" w:cstheme="minorHAnsi"/>
          <w:color w:val="222222"/>
          <w:lang w:eastAsia="hu-HU"/>
        </w:rPr>
        <w:t>Your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donation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supports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> 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the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travels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of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the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’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Sunshine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Group’, a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theatre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group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of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young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people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with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disabilities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>.</w:t>
      </w:r>
    </w:p>
    <w:p w:rsidR="004B4F68" w:rsidRPr="004B4F68" w:rsidRDefault="004B4F68" w:rsidP="004B4F68">
      <w:pPr>
        <w:pStyle w:val="Listaszerbekezds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b/>
          <w:color w:val="222222"/>
          <w:lang w:eastAsia="hu-HU"/>
        </w:rPr>
      </w:pPr>
      <w:proofErr w:type="spellStart"/>
      <w:r w:rsidRPr="004B4F68">
        <w:rPr>
          <w:rFonts w:eastAsia="Times New Roman" w:cstheme="minorHAnsi"/>
          <w:color w:val="222222"/>
          <w:lang w:eastAsia="hu-HU"/>
        </w:rPr>
        <w:t>Fee</w:t>
      </w:r>
      <w:proofErr w:type="spellEnd"/>
      <w:r w:rsidR="00F712C6">
        <w:rPr>
          <w:rFonts w:eastAsia="Times New Roman" w:cstheme="minorHAnsi"/>
          <w:b/>
          <w:color w:val="222222"/>
          <w:lang w:eastAsia="hu-HU"/>
        </w:rPr>
        <w:t xml:space="preserve">: </w:t>
      </w:r>
      <w:proofErr w:type="spellStart"/>
      <w:r w:rsidR="00F712C6">
        <w:rPr>
          <w:rFonts w:eastAsia="Times New Roman" w:cstheme="minorHAnsi"/>
          <w:b/>
          <w:color w:val="222222"/>
          <w:lang w:eastAsia="hu-HU"/>
        </w:rPr>
        <w:t>Fri</w:t>
      </w:r>
      <w:proofErr w:type="spellEnd"/>
      <w:r w:rsidR="00F712C6">
        <w:rPr>
          <w:rFonts w:eastAsia="Times New Roman" w:cstheme="minorHAnsi"/>
          <w:b/>
          <w:color w:val="222222"/>
          <w:lang w:eastAsia="hu-HU"/>
        </w:rPr>
        <w:t xml:space="preserve"> 30, - EUR, </w:t>
      </w:r>
      <w:proofErr w:type="spellStart"/>
      <w:r w:rsidR="00F712C6">
        <w:rPr>
          <w:rFonts w:eastAsia="Times New Roman" w:cstheme="minorHAnsi"/>
          <w:b/>
          <w:color w:val="222222"/>
          <w:lang w:eastAsia="hu-HU"/>
        </w:rPr>
        <w:t>Sat</w:t>
      </w:r>
      <w:proofErr w:type="spellEnd"/>
      <w:r w:rsidR="00F712C6">
        <w:rPr>
          <w:rFonts w:eastAsia="Times New Roman" w:cstheme="minorHAnsi"/>
          <w:b/>
          <w:color w:val="222222"/>
          <w:lang w:eastAsia="hu-HU"/>
        </w:rPr>
        <w:t xml:space="preserve"> 55, - EUR, </w:t>
      </w:r>
      <w:proofErr w:type="spellStart"/>
      <w:r w:rsidR="00F712C6">
        <w:rPr>
          <w:rFonts w:eastAsia="Times New Roman" w:cstheme="minorHAnsi"/>
          <w:b/>
          <w:color w:val="222222"/>
          <w:lang w:eastAsia="hu-HU"/>
        </w:rPr>
        <w:t>Fri-Sat</w:t>
      </w:r>
      <w:proofErr w:type="spellEnd"/>
      <w:r w:rsidR="00F712C6">
        <w:rPr>
          <w:rFonts w:eastAsia="Times New Roman" w:cstheme="minorHAnsi"/>
          <w:b/>
          <w:color w:val="222222"/>
          <w:lang w:eastAsia="hu-HU"/>
        </w:rPr>
        <w:t xml:space="preserve"> 75, - EUR</w:t>
      </w:r>
      <w:r w:rsidRPr="004B4F68">
        <w:rPr>
          <w:rFonts w:eastAsia="Times New Roman" w:cstheme="minorHAnsi"/>
          <w:b/>
          <w:color w:val="222222"/>
          <w:lang w:eastAsia="hu-HU"/>
        </w:rPr>
        <w:t>.</w:t>
      </w:r>
    </w:p>
    <w:p w:rsidR="004B4F68" w:rsidRPr="004B4F68" w:rsidRDefault="004B4F68" w:rsidP="004B4F68">
      <w:pPr>
        <w:pStyle w:val="Listaszerbekezds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color w:val="222222"/>
          <w:lang w:eastAsia="hu-HU"/>
        </w:rPr>
      </w:pPr>
      <w:proofErr w:type="spellStart"/>
      <w:r w:rsidRPr="004B4F68">
        <w:rPr>
          <w:rFonts w:eastAsia="Times New Roman" w:cstheme="minorHAnsi"/>
          <w:color w:val="222222"/>
          <w:lang w:eastAsia="hu-HU"/>
        </w:rPr>
        <w:t>Prices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do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not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include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drinks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for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meals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>.</w:t>
      </w:r>
    </w:p>
    <w:p w:rsidR="004B4F68" w:rsidRPr="004B4F68" w:rsidRDefault="004B4F68" w:rsidP="004B4F68">
      <w:pPr>
        <w:pStyle w:val="Listaszerbekezds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color w:val="222222"/>
          <w:lang w:eastAsia="hu-HU"/>
        </w:rPr>
      </w:pPr>
      <w:proofErr w:type="spellStart"/>
      <w:r w:rsidRPr="004B4F68">
        <w:rPr>
          <w:rFonts w:eastAsia="Times New Roman" w:cstheme="minorHAnsi"/>
          <w:color w:val="222222"/>
          <w:lang w:eastAsia="hu-HU"/>
        </w:rPr>
        <w:t>You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can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register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at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> </w:t>
      </w:r>
      <w:hyperlink r:id="rId6" w:tgtFrame="_blank" w:history="1">
        <w:r w:rsidRPr="004B4F68">
          <w:rPr>
            <w:rFonts w:eastAsia="Times New Roman" w:cstheme="minorHAnsi"/>
            <w:color w:val="1155CC"/>
            <w:u w:val="single"/>
            <w:lang w:eastAsia="hu-HU"/>
          </w:rPr>
          <w:t>si.coloniasavaria@gmail.com</w:t>
        </w:r>
      </w:hyperlink>
      <w:r w:rsidRPr="004B4F68">
        <w:rPr>
          <w:rFonts w:eastAsia="Times New Roman" w:cstheme="minorHAnsi"/>
          <w:color w:val="4472C4"/>
          <w:lang w:eastAsia="hu-HU"/>
        </w:rPr>
        <w:t> 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until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08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July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2018.</w:t>
      </w:r>
    </w:p>
    <w:p w:rsidR="004B4F68" w:rsidRDefault="004B4F68" w:rsidP="004B4F68">
      <w:pPr>
        <w:pStyle w:val="Listaszerbekezds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  <w:color w:val="222222"/>
          <w:lang w:eastAsia="hu-HU"/>
        </w:rPr>
      </w:pPr>
      <w:proofErr w:type="spellStart"/>
      <w:r w:rsidRPr="004B4F68">
        <w:rPr>
          <w:rFonts w:eastAsia="Times New Roman" w:cstheme="minorHAnsi"/>
          <w:color w:val="222222"/>
          <w:lang w:eastAsia="hu-HU"/>
        </w:rPr>
        <w:t>Please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note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that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your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registration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is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confirmed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by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paying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the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participation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fee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to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the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following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bank account: 17600042-00721761-10200005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Soroptimist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International Club Szombathely </w:t>
      </w:r>
      <w:proofErr w:type="spellStart"/>
      <w:r w:rsidRPr="004B4F68">
        <w:rPr>
          <w:rFonts w:eastAsia="Times New Roman" w:cstheme="minorHAnsi"/>
          <w:color w:val="222222"/>
          <w:lang w:eastAsia="hu-HU"/>
        </w:rPr>
        <w:t>Colonia</w:t>
      </w:r>
      <w:proofErr w:type="spellEnd"/>
      <w:r w:rsidRPr="004B4F68">
        <w:rPr>
          <w:rFonts w:eastAsia="Times New Roman" w:cstheme="minorHAnsi"/>
          <w:color w:val="222222"/>
          <w:lang w:eastAsia="hu-HU"/>
        </w:rPr>
        <w:t xml:space="preserve"> Savaria </w:t>
      </w:r>
    </w:p>
    <w:p w:rsidR="00F841B1" w:rsidRPr="004B4F68" w:rsidRDefault="002F6003" w:rsidP="004B4F68">
      <w:pPr>
        <w:pStyle w:val="Listaszerbekezds"/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  <w:sectPr w:rsidR="00F841B1" w:rsidRPr="004B4F68" w:rsidSect="006F40D2">
          <w:type w:val="continuous"/>
          <w:pgSz w:w="11906" w:h="8391" w:orient="landscape" w:code="11"/>
          <w:pgMar w:top="566" w:right="282" w:bottom="568" w:left="426" w:header="708" w:footer="708" w:gutter="0"/>
          <w:cols w:space="425"/>
          <w:docGrid w:linePitch="360"/>
        </w:sectPr>
      </w:pPr>
      <w:r w:rsidRPr="000E398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257810</wp:posOffset>
                </wp:positionV>
                <wp:extent cx="7258050" cy="6667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030" w:rsidRDefault="003F5B08" w:rsidP="004119CA">
                            <w:pPr>
                              <w:shd w:val="clear" w:color="auto" w:fill="582C0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</w:pPr>
                            <w:proofErr w:type="spellStart"/>
                            <w:r w:rsidRPr="004119CA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>Soroptimist</w:t>
                            </w:r>
                            <w:proofErr w:type="spellEnd"/>
                            <w:r w:rsidRPr="004119CA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 xml:space="preserve"> International Club</w:t>
                            </w:r>
                            <w:r w:rsidR="004119CA" w:rsidRPr="004119CA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 xml:space="preserve"> </w:t>
                            </w:r>
                            <w:r w:rsidRPr="004119CA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 xml:space="preserve">Szombathely </w:t>
                            </w:r>
                            <w:proofErr w:type="spellStart"/>
                            <w:r w:rsidRPr="004119CA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>Colonia</w:t>
                            </w:r>
                            <w:proofErr w:type="spellEnd"/>
                            <w:r w:rsidRPr="004119CA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 xml:space="preserve"> Savaria</w:t>
                            </w:r>
                          </w:p>
                          <w:p w:rsidR="009C6EF2" w:rsidRPr="004119CA" w:rsidRDefault="009C6EF2" w:rsidP="004119CA">
                            <w:pPr>
                              <w:shd w:val="clear" w:color="auto" w:fill="582C0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6"/>
                                <w:szCs w:val="36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F712C6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>Information</w:t>
                            </w:r>
                            <w:proofErr w:type="spellEnd"/>
                            <w:r w:rsidRPr="009C6EF2"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 xml:space="preserve">: </w:t>
                            </w:r>
                            <w:r w:rsidRPr="009C6EF2">
                              <w:rPr>
                                <w:rFonts w:ascii="Calibri" w:eastAsia="Times New Roman" w:hAnsi="Calibri" w:cs="Times New Roman"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>Wágner Anikó 0036 20 9</w:t>
                            </w:r>
                            <w:r w:rsidR="00F11B86">
                              <w:rPr>
                                <w:rFonts w:ascii="Calibri" w:eastAsia="Times New Roman" w:hAnsi="Calibri" w:cs="Times New Roman"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>8</w:t>
                            </w:r>
                            <w:r w:rsidRPr="009C6EF2">
                              <w:rPr>
                                <w:rFonts w:ascii="Calibri" w:eastAsia="Times New Roman" w:hAnsi="Calibri" w:cs="Times New Roman"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 xml:space="preserve">23 965 </w:t>
                            </w:r>
                            <w:r w:rsidRPr="009C6EF2">
                              <w:rPr>
                                <w:rFonts w:ascii="Calibri" w:eastAsia="Times New Roman" w:hAnsi="Calibri" w:cs="Calibri"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>•</w:t>
                            </w:r>
                            <w:r w:rsidRPr="009C6EF2">
                              <w:rPr>
                                <w:rFonts w:ascii="Calibri" w:eastAsia="Times New Roman" w:hAnsi="Calibri" w:cs="Times New Roman"/>
                                <w:color w:val="FFFFCC"/>
                                <w:sz w:val="28"/>
                                <w:szCs w:val="28"/>
                                <w:lang w:eastAsia="hu-HU"/>
                              </w:rPr>
                              <w:t xml:space="preserve"> Pataki Brigitta 0036 20 9460 878</w:t>
                            </w:r>
                          </w:p>
                          <w:p w:rsidR="003F5B08" w:rsidRPr="00FD5030" w:rsidRDefault="003F5B08" w:rsidP="00FD5030">
                            <w:pPr>
                              <w:shd w:val="clear" w:color="auto" w:fill="582C00"/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FFFFCC"/>
                                <w:sz w:val="32"/>
                                <w:szCs w:val="32"/>
                                <w:lang w:eastAsia="hu-HU"/>
                              </w:rPr>
                            </w:pPr>
                          </w:p>
                          <w:p w:rsidR="003F5B08" w:rsidRPr="00FD5030" w:rsidRDefault="003F5B08" w:rsidP="00FD503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20.3pt;width:57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" strokecolor="white [3212]">
                <v:textbox>
                  <w:txbxContent>
                    <w:p w:rsidR="00FD5030" w:rsidRDefault="003F5B08" w:rsidP="004119CA">
                      <w:pPr>
                        <w:shd w:val="clear" w:color="auto" w:fill="582C0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</w:pPr>
                      <w:proofErr w:type="spellStart"/>
                      <w:r w:rsidRPr="004119CA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>Soroptimist</w:t>
                      </w:r>
                      <w:proofErr w:type="spellEnd"/>
                      <w:r w:rsidRPr="004119CA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 xml:space="preserve"> International Club</w:t>
                      </w:r>
                      <w:r w:rsidR="004119CA" w:rsidRPr="004119CA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 xml:space="preserve"> </w:t>
                      </w:r>
                      <w:r w:rsidRPr="004119CA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 xml:space="preserve">Szombathely </w:t>
                      </w:r>
                      <w:proofErr w:type="spellStart"/>
                      <w:r w:rsidRPr="004119CA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>Colonia</w:t>
                      </w:r>
                      <w:proofErr w:type="spellEnd"/>
                      <w:r w:rsidRPr="004119CA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 xml:space="preserve"> Savaria</w:t>
                      </w:r>
                    </w:p>
                    <w:p w:rsidR="009C6EF2" w:rsidRPr="004119CA" w:rsidRDefault="009C6EF2" w:rsidP="004119CA">
                      <w:pPr>
                        <w:shd w:val="clear" w:color="auto" w:fill="582C0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6"/>
                          <w:szCs w:val="36"/>
                          <w:lang w:eastAsia="hu-HU"/>
                        </w:rPr>
                        <w:t xml:space="preserve"> </w:t>
                      </w:r>
                      <w:proofErr w:type="spellStart"/>
                      <w:r w:rsidR="00F712C6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28"/>
                          <w:szCs w:val="28"/>
                          <w:lang w:eastAsia="hu-HU"/>
                        </w:rPr>
                        <w:t>Information</w:t>
                      </w:r>
                      <w:proofErr w:type="spellEnd"/>
                      <w:r w:rsidRPr="009C6EF2"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28"/>
                          <w:szCs w:val="28"/>
                          <w:lang w:eastAsia="hu-HU"/>
                        </w:rPr>
                        <w:t xml:space="preserve">: </w:t>
                      </w:r>
                      <w:r w:rsidRPr="009C6EF2">
                        <w:rPr>
                          <w:rFonts w:ascii="Calibri" w:eastAsia="Times New Roman" w:hAnsi="Calibri" w:cs="Times New Roman"/>
                          <w:color w:val="FFFFCC"/>
                          <w:sz w:val="28"/>
                          <w:szCs w:val="28"/>
                          <w:lang w:eastAsia="hu-HU"/>
                        </w:rPr>
                        <w:t>Wágner Anikó 0036 20 9</w:t>
                      </w:r>
                      <w:r w:rsidR="00F11B86">
                        <w:rPr>
                          <w:rFonts w:ascii="Calibri" w:eastAsia="Times New Roman" w:hAnsi="Calibri" w:cs="Times New Roman"/>
                          <w:color w:val="FFFFCC"/>
                          <w:sz w:val="28"/>
                          <w:szCs w:val="28"/>
                          <w:lang w:eastAsia="hu-HU"/>
                        </w:rPr>
                        <w:t>8</w:t>
                      </w:r>
                      <w:r w:rsidRPr="009C6EF2">
                        <w:rPr>
                          <w:rFonts w:ascii="Calibri" w:eastAsia="Times New Roman" w:hAnsi="Calibri" w:cs="Times New Roman"/>
                          <w:color w:val="FFFFCC"/>
                          <w:sz w:val="28"/>
                          <w:szCs w:val="28"/>
                          <w:lang w:eastAsia="hu-HU"/>
                        </w:rPr>
                        <w:t xml:space="preserve">23 965 </w:t>
                      </w:r>
                      <w:r w:rsidRPr="009C6EF2">
                        <w:rPr>
                          <w:rFonts w:ascii="Calibri" w:eastAsia="Times New Roman" w:hAnsi="Calibri" w:cs="Calibri"/>
                          <w:color w:val="FFFFCC"/>
                          <w:sz w:val="28"/>
                          <w:szCs w:val="28"/>
                          <w:lang w:eastAsia="hu-HU"/>
                        </w:rPr>
                        <w:t>•</w:t>
                      </w:r>
                      <w:r w:rsidRPr="009C6EF2">
                        <w:rPr>
                          <w:rFonts w:ascii="Calibri" w:eastAsia="Times New Roman" w:hAnsi="Calibri" w:cs="Times New Roman"/>
                          <w:color w:val="FFFFCC"/>
                          <w:sz w:val="28"/>
                          <w:szCs w:val="28"/>
                          <w:lang w:eastAsia="hu-HU"/>
                        </w:rPr>
                        <w:t xml:space="preserve"> Pataki Brigitta 0036 20 9460 878</w:t>
                      </w:r>
                    </w:p>
                    <w:p w:rsidR="003F5B08" w:rsidRPr="00FD5030" w:rsidRDefault="003F5B08" w:rsidP="00FD5030">
                      <w:pPr>
                        <w:shd w:val="clear" w:color="auto" w:fill="582C00"/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b/>
                          <w:color w:val="FFFFCC"/>
                          <w:sz w:val="32"/>
                          <w:szCs w:val="32"/>
                          <w:lang w:eastAsia="hu-HU"/>
                        </w:rPr>
                      </w:pPr>
                    </w:p>
                    <w:p w:rsidR="003F5B08" w:rsidRPr="00FD5030" w:rsidRDefault="003F5B08" w:rsidP="00FD503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1B1" w:rsidRDefault="00435271" w:rsidP="00F841B1">
      <w:pPr>
        <w:spacing w:after="0"/>
        <w:jc w:val="center"/>
        <w:rPr>
          <w:b/>
          <w:sz w:val="24"/>
          <w:szCs w:val="24"/>
        </w:rPr>
      </w:pPr>
      <w:bookmarkStart w:id="2" w:name="_GoBack"/>
      <w:bookmarkEnd w:id="0"/>
      <w:r>
        <w:rPr>
          <w:noProof/>
          <w:lang w:eastAsia="hu-HU"/>
        </w:rPr>
        <w:lastRenderedPageBreak/>
        <w:drawing>
          <wp:anchor distT="0" distB="0" distL="114300" distR="114300" simplePos="0" relativeHeight="251667456" behindDoc="1" locked="0" layoutInCell="1" allowOverlap="1" wp14:anchorId="1703E65B">
            <wp:simplePos x="0" y="0"/>
            <wp:positionH relativeFrom="column">
              <wp:posOffset>-3095</wp:posOffset>
            </wp:positionH>
            <wp:positionV relativeFrom="paragraph">
              <wp:posOffset>-46355</wp:posOffset>
            </wp:positionV>
            <wp:extent cx="6915150" cy="4741400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7" t="9289" r="4472" b="11261"/>
                    <a:stretch/>
                  </pic:blipFill>
                  <pic:spPr bwMode="auto">
                    <a:xfrm>
                      <a:off x="0" y="0"/>
                      <a:ext cx="6915150" cy="47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435271" w:rsidRDefault="00435271" w:rsidP="00F841B1">
      <w:pPr>
        <w:spacing w:after="0"/>
        <w:jc w:val="center"/>
        <w:rPr>
          <w:b/>
          <w:sz w:val="24"/>
          <w:szCs w:val="24"/>
        </w:rPr>
      </w:pPr>
    </w:p>
    <w:p w:rsidR="00435271" w:rsidRDefault="00435271" w:rsidP="00F841B1">
      <w:pPr>
        <w:spacing w:after="0"/>
        <w:jc w:val="center"/>
        <w:rPr>
          <w:b/>
          <w:sz w:val="24"/>
          <w:szCs w:val="24"/>
        </w:rPr>
      </w:pPr>
    </w:p>
    <w:p w:rsidR="00435271" w:rsidRPr="00663116" w:rsidRDefault="00435271" w:rsidP="00F841B1">
      <w:pPr>
        <w:spacing w:after="0"/>
        <w:rPr>
          <w:rFonts w:eastAsia="Times New Roman" w:cs="Times New Roman"/>
          <w:b/>
          <w:color w:val="4A442A" w:themeColor="background2" w:themeShade="40"/>
          <w:lang w:eastAsia="hu-HU"/>
        </w:rPr>
      </w:pP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435271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</w:p>
    <w:p w:rsidR="00435271" w:rsidRDefault="00663116" w:rsidP="00F841B1">
      <w:pPr>
        <w:spacing w:after="0"/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</w:pP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proofErr w:type="spellStart"/>
      <w:r w:rsid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Garden</w:t>
      </w:r>
      <w:proofErr w:type="spellEnd"/>
      <w:r w:rsid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 xml:space="preserve"> of Savaria Museum</w:t>
      </w:r>
    </w:p>
    <w:p w:rsidR="00663116" w:rsidRDefault="00663116" w:rsidP="00F841B1">
      <w:pPr>
        <w:spacing w:after="0"/>
        <w:rPr>
          <w:b/>
        </w:rPr>
      </w:pPr>
    </w:p>
    <w:p w:rsidR="00663116" w:rsidRDefault="00663116" w:rsidP="00F841B1">
      <w:pPr>
        <w:spacing w:after="0"/>
        <w:rPr>
          <w:b/>
        </w:rPr>
      </w:pPr>
    </w:p>
    <w:p w:rsidR="00F841B1" w:rsidRPr="0078220A" w:rsidRDefault="00F841B1" w:rsidP="00F841B1">
      <w:pPr>
        <w:spacing w:after="0"/>
        <w:rPr>
          <w:rFonts w:eastAsia="Times New Roman" w:cs="Times New Roman"/>
          <w:b/>
          <w:i/>
          <w:color w:val="4A442A" w:themeColor="background2" w:themeShade="40"/>
          <w:sz w:val="18"/>
          <w:szCs w:val="18"/>
          <w:lang w:eastAsia="hu-HU"/>
        </w:rPr>
      </w:pPr>
      <w:r w:rsidRPr="0078220A">
        <w:rPr>
          <w:b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78220A">
        <w:rPr>
          <w:rFonts w:eastAsia="Times New Roman" w:cs="Times New Roman"/>
          <w:b/>
          <w:i/>
          <w:color w:val="4A442A" w:themeColor="background2" w:themeShade="40"/>
          <w:sz w:val="16"/>
          <w:szCs w:val="16"/>
          <w:lang w:eastAsia="hu-HU"/>
        </w:rPr>
        <w:t xml:space="preserve">         </w:t>
      </w:r>
      <w:r>
        <w:rPr>
          <w:rFonts w:eastAsia="Times New Roman" w:cs="Times New Roman"/>
          <w:b/>
          <w:i/>
          <w:color w:val="4A442A" w:themeColor="background2" w:themeShade="40"/>
          <w:sz w:val="16"/>
          <w:szCs w:val="16"/>
          <w:lang w:eastAsia="hu-HU"/>
        </w:rPr>
        <w:tab/>
      </w:r>
      <w:r w:rsidRPr="0078220A">
        <w:rPr>
          <w:rFonts w:eastAsia="Times New Roman" w:cs="Times New Roman"/>
          <w:b/>
          <w:i/>
          <w:color w:val="4A442A" w:themeColor="background2" w:themeShade="40"/>
          <w:sz w:val="16"/>
          <w:szCs w:val="16"/>
          <w:lang w:eastAsia="hu-HU"/>
        </w:rPr>
        <w:t xml:space="preserve">  </w:t>
      </w:r>
    </w:p>
    <w:p w:rsidR="00663116" w:rsidRDefault="00663116" w:rsidP="00663116">
      <w:pPr>
        <w:spacing w:after="0"/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</w:pPr>
    </w:p>
    <w:p w:rsidR="00663116" w:rsidRDefault="00F712C6" w:rsidP="00663116">
      <w:pPr>
        <w:spacing w:after="0"/>
        <w:ind w:firstLine="708"/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</w:pPr>
      <w:proofErr w:type="spellStart"/>
      <w:r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Cathedral</w:t>
      </w:r>
      <w:proofErr w:type="spellEnd"/>
    </w:p>
    <w:p w:rsidR="00663116" w:rsidRDefault="00663116" w:rsidP="00663116">
      <w:pPr>
        <w:spacing w:after="0"/>
        <w:ind w:firstLine="708"/>
        <w:rPr>
          <w:b/>
        </w:rPr>
      </w:pPr>
    </w:p>
    <w:p w:rsidR="00F841B1" w:rsidRDefault="00F841B1" w:rsidP="00F841B1">
      <w:pPr>
        <w:spacing w:after="0"/>
        <w:rPr>
          <w:rFonts w:eastAsia="Times New Roman" w:cs="Times New Roman"/>
          <w:b/>
          <w:color w:val="4A442A" w:themeColor="background2" w:themeShade="40"/>
          <w:lang w:eastAsia="hu-HU"/>
        </w:rPr>
      </w:pP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</w:p>
    <w:p w:rsidR="00435271" w:rsidRDefault="00F712C6" w:rsidP="00663116">
      <w:pPr>
        <w:spacing w:after="0"/>
        <w:ind w:firstLine="708"/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</w:pPr>
      <w:proofErr w:type="spellStart"/>
      <w:r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Bishop’s</w:t>
      </w:r>
      <w:proofErr w:type="spellEnd"/>
      <w:r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 xml:space="preserve"> Palace</w:t>
      </w:r>
    </w:p>
    <w:p w:rsidR="00435271" w:rsidRDefault="00435271" w:rsidP="00F841B1">
      <w:pPr>
        <w:spacing w:after="0"/>
        <w:ind w:left="3540" w:firstLine="708"/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</w:pPr>
    </w:p>
    <w:p w:rsidR="00435271" w:rsidRDefault="00435271" w:rsidP="00F841B1">
      <w:pPr>
        <w:spacing w:after="0"/>
        <w:ind w:left="3540" w:firstLine="708"/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</w:pPr>
    </w:p>
    <w:p w:rsidR="00F841B1" w:rsidRPr="008120EC" w:rsidRDefault="00F841B1" w:rsidP="00F841B1">
      <w:pPr>
        <w:spacing w:after="0"/>
        <w:ind w:left="3540" w:firstLine="708"/>
        <w:rPr>
          <w:rFonts w:eastAsia="Times New Roman" w:cs="Times New Roman"/>
          <w:b/>
          <w:color w:val="4A442A" w:themeColor="background2" w:themeShade="40"/>
          <w:lang w:eastAsia="hu-HU"/>
        </w:rPr>
      </w:pPr>
    </w:p>
    <w:p w:rsidR="00F841B1" w:rsidRPr="008120EC" w:rsidRDefault="00F841B1" w:rsidP="00F841B1">
      <w:pPr>
        <w:spacing w:after="0"/>
        <w:rPr>
          <w:rFonts w:eastAsia="Times New Roman" w:cs="Times New Roman"/>
          <w:color w:val="4A442A" w:themeColor="background2" w:themeShade="40"/>
          <w:lang w:eastAsia="hu-HU"/>
        </w:rPr>
      </w:pP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="00663116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</w:p>
    <w:p w:rsidR="00F841B1" w:rsidRDefault="00F841B1" w:rsidP="00F841B1">
      <w:pPr>
        <w:spacing w:after="0"/>
        <w:rPr>
          <w:rFonts w:eastAsia="Times New Roman" w:cs="Times New Roman"/>
          <w:b/>
          <w:color w:val="4A442A" w:themeColor="background2" w:themeShade="40"/>
          <w:lang w:eastAsia="hu-HU"/>
        </w:rPr>
      </w:pPr>
      <w:r w:rsidRPr="008120EC">
        <w:rPr>
          <w:rFonts w:eastAsia="Times New Roman" w:cs="Times New Roman"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 xml:space="preserve">     </w:t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  <w:t xml:space="preserve">      </w:t>
      </w:r>
    </w:p>
    <w:p w:rsidR="00F841B1" w:rsidRPr="00F841B1" w:rsidRDefault="00F841B1" w:rsidP="00F841B1">
      <w:pPr>
        <w:spacing w:after="0"/>
        <w:rPr>
          <w:rFonts w:eastAsia="Times New Roman" w:cs="Times New Roman"/>
          <w:color w:val="4A442A" w:themeColor="background2" w:themeShade="40"/>
          <w:lang w:eastAsia="hu-HU"/>
        </w:rPr>
      </w:pP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F841B1">
        <w:rPr>
          <w:b/>
        </w:rPr>
        <w:tab/>
      </w:r>
      <w:r w:rsidRPr="00F841B1">
        <w:rPr>
          <w:b/>
        </w:rPr>
        <w:tab/>
      </w:r>
      <w:r w:rsidRPr="00F841B1">
        <w:rPr>
          <w:b/>
        </w:rPr>
        <w:tab/>
      </w:r>
      <w:r w:rsidRPr="00F841B1">
        <w:rPr>
          <w:b/>
        </w:rPr>
        <w:tab/>
      </w:r>
      <w:r w:rsidRPr="00F841B1">
        <w:rPr>
          <w:b/>
        </w:rPr>
        <w:tab/>
      </w:r>
      <w:r w:rsidRPr="00F841B1">
        <w:rPr>
          <w:b/>
        </w:rPr>
        <w:tab/>
      </w:r>
      <w:proofErr w:type="spellStart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Franciscan</w:t>
      </w:r>
      <w:proofErr w:type="spellEnd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 xml:space="preserve"> </w:t>
      </w:r>
      <w:proofErr w:type="spellStart"/>
      <w:proofErr w:type="gramStart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Garden</w:t>
      </w:r>
      <w:proofErr w:type="spellEnd"/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 xml:space="preserve"> </w:t>
      </w:r>
      <w:r w:rsidRPr="008120EC">
        <w:rPr>
          <w:rFonts w:eastAsia="Times New Roman" w:cs="Times New Roman"/>
          <w:color w:val="4A442A" w:themeColor="background2" w:themeShade="40"/>
          <w:lang w:eastAsia="hu-HU"/>
        </w:rPr>
        <w:t xml:space="preserve"> </w:t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  <w:t xml:space="preserve">          </w:t>
      </w:r>
      <w:r w:rsidRPr="008120EC"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 xml:space="preserve">              </w:t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>
        <w:rPr>
          <w:rFonts w:eastAsia="Times New Roman" w:cs="Times New Roman"/>
          <w:b/>
          <w:color w:val="4A442A" w:themeColor="background2" w:themeShade="40"/>
          <w:lang w:eastAsia="hu-HU"/>
        </w:rPr>
        <w:tab/>
      </w:r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Starting</w:t>
      </w:r>
      <w:proofErr w:type="gramEnd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 xml:space="preserve"> </w:t>
      </w:r>
      <w:proofErr w:type="spellStart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Point</w:t>
      </w:r>
      <w:proofErr w:type="spellEnd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 xml:space="preserve"> of </w:t>
      </w:r>
      <w:proofErr w:type="spellStart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the</w:t>
      </w:r>
      <w:proofErr w:type="spellEnd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 xml:space="preserve"> </w:t>
      </w:r>
      <w:proofErr w:type="spellStart"/>
      <w:r w:rsidR="00F712C6" w:rsidRPr="00F712C6">
        <w:rPr>
          <w:rFonts w:eastAsia="Times New Roman" w:cs="Times New Roman"/>
          <w:b/>
          <w:color w:val="4A442A" w:themeColor="background2" w:themeShade="40"/>
          <w:highlight w:val="yellow"/>
          <w:lang w:eastAsia="hu-HU"/>
        </w:rPr>
        <w:t>Procession</w:t>
      </w:r>
      <w:proofErr w:type="spellEnd"/>
      <w:r w:rsidR="00F712C6">
        <w:rPr>
          <w:rFonts w:eastAsia="Times New Roman" w:cs="Times New Roman"/>
          <w:b/>
          <w:color w:val="4A442A" w:themeColor="background2" w:themeShade="40"/>
          <w:lang w:eastAsia="hu-HU"/>
        </w:rPr>
        <w:t xml:space="preserve"> </w:t>
      </w:r>
    </w:p>
    <w:p w:rsidR="00F841B1" w:rsidRDefault="00F841B1" w:rsidP="00F841B1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841B1" w:rsidRDefault="00F841B1" w:rsidP="00F841B1">
      <w:pPr>
        <w:pStyle w:val="NormlWeb"/>
        <w:spacing w:before="0" w:beforeAutospacing="0" w:after="0" w:afterAutospacing="0"/>
        <w:rPr>
          <w:rFonts w:asciiTheme="minorHAnsi" w:hAnsiTheme="minorHAnsi"/>
          <w:b/>
          <w:color w:val="4A442A" w:themeColor="background2" w:themeShade="40"/>
          <w:sz w:val="22"/>
          <w:szCs w:val="22"/>
          <w:highlight w:val="yellow"/>
        </w:rPr>
      </w:pPr>
    </w:p>
    <w:p w:rsidR="00F841B1" w:rsidRPr="008120EC" w:rsidRDefault="00F712C6" w:rsidP="00435271">
      <w:pPr>
        <w:pStyle w:val="NormlWeb"/>
        <w:spacing w:before="0" w:beforeAutospacing="0" w:after="0" w:afterAutospacing="0"/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4A442A" w:themeColor="background2" w:themeShade="40"/>
          <w:sz w:val="22"/>
          <w:szCs w:val="22"/>
        </w:rPr>
        <w:t xml:space="preserve">Street of </w:t>
      </w:r>
      <w:proofErr w:type="spellStart"/>
      <w:r>
        <w:rPr>
          <w:rFonts w:asciiTheme="minorHAnsi" w:hAnsiTheme="minorHAnsi"/>
          <w:b/>
          <w:color w:val="4A442A" w:themeColor="background2" w:themeShade="40"/>
          <w:sz w:val="22"/>
          <w:szCs w:val="22"/>
        </w:rPr>
        <w:t>Wines</w:t>
      </w:r>
      <w:proofErr w:type="spellEnd"/>
    </w:p>
    <w:p w:rsidR="00FD5030" w:rsidRPr="00435271" w:rsidRDefault="00F841B1" w:rsidP="00435271">
      <w:pPr>
        <w:pStyle w:val="NormlWeb"/>
        <w:spacing w:before="0" w:beforeAutospacing="0" w:after="0" w:afterAutospacing="0"/>
        <w:rPr>
          <w:rFonts w:asciiTheme="minorHAnsi" w:hAnsiTheme="minorHAnsi" w:cstheme="minorBidi"/>
        </w:rPr>
      </w:pP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 w:rsidRPr="0078220A">
        <w:rPr>
          <w:rFonts w:asciiTheme="minorHAnsi" w:hAnsiTheme="minorHAnsi"/>
          <w:b/>
          <w:i/>
          <w:color w:val="4A442A" w:themeColor="background2" w:themeShade="40"/>
          <w:sz w:val="18"/>
          <w:szCs w:val="18"/>
          <w:highlight w:val="yellow"/>
        </w:rPr>
        <w:t xml:space="preserve">Rákóczi </w:t>
      </w:r>
      <w:r w:rsidR="00663116">
        <w:rPr>
          <w:rFonts w:asciiTheme="minorHAnsi" w:hAnsiTheme="minorHAnsi"/>
          <w:b/>
          <w:i/>
          <w:color w:val="4A442A" w:themeColor="background2" w:themeShade="40"/>
          <w:sz w:val="18"/>
          <w:szCs w:val="18"/>
          <w:highlight w:val="yellow"/>
        </w:rPr>
        <w:t>u.</w:t>
      </w:r>
      <w:r w:rsidRPr="008120EC">
        <w:rPr>
          <w:rFonts w:asciiTheme="minorHAnsi" w:hAnsiTheme="minorHAnsi"/>
          <w:sz w:val="22"/>
          <w:szCs w:val="22"/>
        </w:rPr>
        <w:tab/>
      </w:r>
      <w:r w:rsidRPr="008120EC">
        <w:rPr>
          <w:rFonts w:asciiTheme="minorHAnsi" w:hAnsiTheme="minorHAnsi"/>
          <w:sz w:val="22"/>
          <w:szCs w:val="22"/>
        </w:rPr>
        <w:tab/>
      </w:r>
      <w:r>
        <w:tab/>
      </w:r>
      <w:bookmarkEnd w:id="1"/>
    </w:p>
    <w:sectPr w:rsidR="00FD5030" w:rsidRPr="00435271" w:rsidSect="002F6003">
      <w:pgSz w:w="11906" w:h="8391" w:orient="landscape" w:code="11"/>
      <w:pgMar w:top="282" w:right="567" w:bottom="426" w:left="426" w:header="708" w:footer="708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86B"/>
    <w:multiLevelType w:val="hybridMultilevel"/>
    <w:tmpl w:val="5FF2385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3D47"/>
    <w:multiLevelType w:val="hybridMultilevel"/>
    <w:tmpl w:val="17B60C8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54EF2"/>
    <w:multiLevelType w:val="hybridMultilevel"/>
    <w:tmpl w:val="C60C4F8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8"/>
    <w:rsid w:val="00074315"/>
    <w:rsid w:val="0007650B"/>
    <w:rsid w:val="00097754"/>
    <w:rsid w:val="000E398E"/>
    <w:rsid w:val="001612D9"/>
    <w:rsid w:val="00172A6F"/>
    <w:rsid w:val="001A1004"/>
    <w:rsid w:val="00200B59"/>
    <w:rsid w:val="00232710"/>
    <w:rsid w:val="00272E4C"/>
    <w:rsid w:val="00295648"/>
    <w:rsid w:val="002F6003"/>
    <w:rsid w:val="00315311"/>
    <w:rsid w:val="00327CFE"/>
    <w:rsid w:val="00344546"/>
    <w:rsid w:val="00347809"/>
    <w:rsid w:val="00366107"/>
    <w:rsid w:val="00384159"/>
    <w:rsid w:val="00396DDE"/>
    <w:rsid w:val="003C5DEE"/>
    <w:rsid w:val="003E07F1"/>
    <w:rsid w:val="003F5B08"/>
    <w:rsid w:val="00406368"/>
    <w:rsid w:val="004119CA"/>
    <w:rsid w:val="00435271"/>
    <w:rsid w:val="00436B46"/>
    <w:rsid w:val="00453A68"/>
    <w:rsid w:val="004B209C"/>
    <w:rsid w:val="004B4F68"/>
    <w:rsid w:val="005B3BA7"/>
    <w:rsid w:val="005B4BBA"/>
    <w:rsid w:val="005D12D8"/>
    <w:rsid w:val="00633B56"/>
    <w:rsid w:val="006466F6"/>
    <w:rsid w:val="00663116"/>
    <w:rsid w:val="00683762"/>
    <w:rsid w:val="006C7537"/>
    <w:rsid w:val="006F40D2"/>
    <w:rsid w:val="007144FC"/>
    <w:rsid w:val="00745065"/>
    <w:rsid w:val="00757000"/>
    <w:rsid w:val="00774AF1"/>
    <w:rsid w:val="007932EA"/>
    <w:rsid w:val="007C0ED7"/>
    <w:rsid w:val="00823EAB"/>
    <w:rsid w:val="0088704F"/>
    <w:rsid w:val="008C075B"/>
    <w:rsid w:val="009153AD"/>
    <w:rsid w:val="00932C42"/>
    <w:rsid w:val="00962C77"/>
    <w:rsid w:val="009B2092"/>
    <w:rsid w:val="009C6EF2"/>
    <w:rsid w:val="009E3452"/>
    <w:rsid w:val="00A50BFC"/>
    <w:rsid w:val="00AE4830"/>
    <w:rsid w:val="00B34643"/>
    <w:rsid w:val="00B34782"/>
    <w:rsid w:val="00B91831"/>
    <w:rsid w:val="00B96D54"/>
    <w:rsid w:val="00BA18BC"/>
    <w:rsid w:val="00BD6FDF"/>
    <w:rsid w:val="00C1320F"/>
    <w:rsid w:val="00C33B5E"/>
    <w:rsid w:val="00C75110"/>
    <w:rsid w:val="00C8738F"/>
    <w:rsid w:val="00C97BCF"/>
    <w:rsid w:val="00CA092C"/>
    <w:rsid w:val="00CA744E"/>
    <w:rsid w:val="00CD2DE7"/>
    <w:rsid w:val="00D04011"/>
    <w:rsid w:val="00D5518F"/>
    <w:rsid w:val="00D61476"/>
    <w:rsid w:val="00E12F17"/>
    <w:rsid w:val="00E13CD7"/>
    <w:rsid w:val="00E65413"/>
    <w:rsid w:val="00E76140"/>
    <w:rsid w:val="00EB51BA"/>
    <w:rsid w:val="00ED0A3F"/>
    <w:rsid w:val="00F11B86"/>
    <w:rsid w:val="00F41F22"/>
    <w:rsid w:val="00F45F5B"/>
    <w:rsid w:val="00F475BE"/>
    <w:rsid w:val="00F712C6"/>
    <w:rsid w:val="00F841B1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8D17"/>
  <w15:docId w15:val="{EFF72027-6343-459B-B736-0F05FE5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F6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F5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19C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119C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F8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.coloniasavar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PatakiBrigitta</dc:creator>
  <cp:lastModifiedBy>Wagner Anikó</cp:lastModifiedBy>
  <cp:revision>2</cp:revision>
  <cp:lastPrinted>2018-06-28T07:48:00Z</cp:lastPrinted>
  <dcterms:created xsi:type="dcterms:W3CDTF">2018-07-02T11:45:00Z</dcterms:created>
  <dcterms:modified xsi:type="dcterms:W3CDTF">2018-07-02T11:45:00Z</dcterms:modified>
</cp:coreProperties>
</file>